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95E1D" w14:textId="77777777" w:rsidR="00F370F2" w:rsidRDefault="00F370F2">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414AAFD7" w14:textId="4DB4D918" w:rsidR="00643A83" w:rsidRPr="00F370F2"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F370F2">
        <w:rPr>
          <w:rFonts w:ascii="Arial" w:hAnsi="Arial" w:cs="Arial"/>
          <w:b/>
          <w:caps/>
          <w:sz w:val="22"/>
          <w:szCs w:val="22"/>
        </w:rPr>
        <w:t xml:space="preserve">Prekių pirkimo-pardavimo sutarties </w:t>
      </w:r>
    </w:p>
    <w:p w14:paraId="12555698" w14:textId="58C96593" w:rsidR="005A5832" w:rsidRPr="00F370F2"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F370F2">
        <w:rPr>
          <w:rFonts w:ascii="Arial" w:hAnsi="Arial" w:cs="Arial"/>
          <w:b/>
          <w:bCs/>
          <w:caps/>
          <w:sz w:val="22"/>
          <w:szCs w:val="22"/>
        </w:rPr>
        <w:t>Specialiosios</w:t>
      </w:r>
      <w:r w:rsidRPr="00F370F2">
        <w:rPr>
          <w:rFonts w:ascii="Arial" w:hAnsi="Arial" w:cs="Arial"/>
          <w:b/>
          <w:caps/>
          <w:sz w:val="22"/>
          <w:szCs w:val="22"/>
        </w:rPr>
        <w:t xml:space="preserve"> sąlygos</w:t>
      </w:r>
      <w:r w:rsidRPr="00F370F2">
        <w:rPr>
          <w:rFonts w:ascii="Arial" w:hAnsi="Arial" w:cs="Arial"/>
          <w:caps/>
          <w:sz w:val="22"/>
          <w:szCs w:val="22"/>
        </w:rPr>
        <w:t xml:space="preserve"> </w:t>
      </w:r>
    </w:p>
    <w:p w14:paraId="6EE7AD3A" w14:textId="77777777" w:rsidR="005A5832" w:rsidRPr="00F370F2"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F370F2" w14:paraId="231BD7ED" w14:textId="77777777" w:rsidTr="00643A83">
        <w:trPr>
          <w:trHeight w:val="937"/>
        </w:trPr>
        <w:tc>
          <w:tcPr>
            <w:tcW w:w="2448" w:type="dxa"/>
            <w:shd w:val="clear" w:color="auto" w:fill="F2F2F2" w:themeFill="background1" w:themeFillShade="F2"/>
          </w:tcPr>
          <w:p w14:paraId="48ED8A1F" w14:textId="77777777" w:rsidR="005A5832" w:rsidRPr="00F370F2" w:rsidRDefault="00A10867">
            <w:pPr>
              <w:jc w:val="both"/>
              <w:rPr>
                <w:rFonts w:ascii="Arial" w:hAnsi="Arial" w:cs="Arial"/>
                <w:b/>
                <w:bCs/>
                <w:kern w:val="2"/>
                <w:sz w:val="22"/>
                <w:szCs w:val="22"/>
              </w:rPr>
            </w:pPr>
            <w:r w:rsidRPr="00F370F2">
              <w:rPr>
                <w:rFonts w:ascii="Arial" w:hAnsi="Arial" w:cs="Arial"/>
                <w:b/>
                <w:bCs/>
                <w:kern w:val="2"/>
                <w:sz w:val="22"/>
                <w:szCs w:val="22"/>
              </w:rPr>
              <w:t>Sutarties pavadinimas</w:t>
            </w:r>
          </w:p>
        </w:tc>
        <w:tc>
          <w:tcPr>
            <w:tcW w:w="7110" w:type="dxa"/>
            <w:gridSpan w:val="3"/>
          </w:tcPr>
          <w:p w14:paraId="6625D041" w14:textId="77777777" w:rsidR="00643A83" w:rsidRPr="00F370F2" w:rsidRDefault="00643A83" w:rsidP="00536CAB">
            <w:pPr>
              <w:jc w:val="center"/>
              <w:rPr>
                <w:rFonts w:ascii="Arial" w:hAnsi="Arial" w:cs="Arial"/>
                <w:b/>
                <w:kern w:val="2"/>
                <w:sz w:val="22"/>
                <w:szCs w:val="22"/>
              </w:rPr>
            </w:pPr>
          </w:p>
          <w:p w14:paraId="5BD8B16F" w14:textId="2ED2EB47" w:rsidR="005A5832" w:rsidRPr="00F370F2" w:rsidRDefault="002271F6" w:rsidP="009A178B">
            <w:pPr>
              <w:jc w:val="center"/>
              <w:rPr>
                <w:rFonts w:ascii="Arial" w:hAnsi="Arial" w:cs="Arial"/>
                <w:b/>
                <w:kern w:val="2"/>
                <w:sz w:val="22"/>
                <w:szCs w:val="22"/>
              </w:rPr>
            </w:pPr>
            <w:r w:rsidRPr="00F370F2">
              <w:rPr>
                <w:rFonts w:ascii="Arial" w:hAnsi="Arial" w:cs="Arial"/>
                <w:b/>
                <w:kern w:val="2"/>
                <w:sz w:val="22"/>
                <w:szCs w:val="22"/>
              </w:rPr>
              <w:t>ŠALTO VANDENS SKAITIKLIŲ B-METERS ATSARGINĖS DALYS</w:t>
            </w:r>
          </w:p>
        </w:tc>
      </w:tr>
      <w:tr w:rsidR="005A5832" w:rsidRPr="00F370F2" w14:paraId="3D9A593D" w14:textId="77777777">
        <w:tc>
          <w:tcPr>
            <w:tcW w:w="2448" w:type="dxa"/>
          </w:tcPr>
          <w:p w14:paraId="7E376873" w14:textId="77777777" w:rsidR="005A5832" w:rsidRPr="00F370F2" w:rsidRDefault="00A10867">
            <w:pPr>
              <w:jc w:val="both"/>
              <w:rPr>
                <w:rFonts w:ascii="Arial" w:hAnsi="Arial" w:cs="Arial"/>
                <w:b/>
                <w:bCs/>
                <w:kern w:val="2"/>
                <w:sz w:val="22"/>
                <w:szCs w:val="22"/>
              </w:rPr>
            </w:pPr>
            <w:r w:rsidRPr="00F370F2">
              <w:rPr>
                <w:rFonts w:ascii="Arial" w:hAnsi="Arial" w:cs="Arial"/>
                <w:b/>
                <w:bCs/>
                <w:kern w:val="2"/>
                <w:sz w:val="22"/>
                <w:szCs w:val="22"/>
              </w:rPr>
              <w:t>Sutarties data</w:t>
            </w:r>
          </w:p>
        </w:tc>
        <w:tc>
          <w:tcPr>
            <w:tcW w:w="2177" w:type="dxa"/>
          </w:tcPr>
          <w:p w14:paraId="2EAEFD50" w14:textId="77777777" w:rsidR="005A5832" w:rsidRPr="00F370F2" w:rsidRDefault="005A5832">
            <w:pPr>
              <w:jc w:val="both"/>
              <w:rPr>
                <w:rFonts w:ascii="Arial" w:hAnsi="Arial" w:cs="Arial"/>
                <w:kern w:val="2"/>
                <w:sz w:val="22"/>
                <w:szCs w:val="22"/>
              </w:rPr>
            </w:pPr>
          </w:p>
        </w:tc>
        <w:tc>
          <w:tcPr>
            <w:tcW w:w="2362" w:type="dxa"/>
          </w:tcPr>
          <w:p w14:paraId="0A38B185" w14:textId="77777777" w:rsidR="005A5832" w:rsidRPr="00F370F2" w:rsidRDefault="00A10867">
            <w:pPr>
              <w:jc w:val="both"/>
              <w:rPr>
                <w:rFonts w:ascii="Arial" w:hAnsi="Arial" w:cs="Arial"/>
                <w:b/>
                <w:bCs/>
                <w:kern w:val="2"/>
                <w:sz w:val="22"/>
                <w:szCs w:val="22"/>
              </w:rPr>
            </w:pPr>
            <w:r w:rsidRPr="00F370F2">
              <w:rPr>
                <w:rFonts w:ascii="Arial" w:hAnsi="Arial" w:cs="Arial"/>
                <w:b/>
                <w:bCs/>
                <w:kern w:val="2"/>
                <w:sz w:val="22"/>
                <w:szCs w:val="22"/>
              </w:rPr>
              <w:t>Sutarties numeris</w:t>
            </w:r>
          </w:p>
        </w:tc>
        <w:tc>
          <w:tcPr>
            <w:tcW w:w="2571" w:type="dxa"/>
          </w:tcPr>
          <w:p w14:paraId="3BFEEB6C" w14:textId="77777777" w:rsidR="005A5832" w:rsidRPr="00F370F2" w:rsidRDefault="005A5832">
            <w:pPr>
              <w:jc w:val="both"/>
              <w:rPr>
                <w:rFonts w:ascii="Arial" w:hAnsi="Arial" w:cs="Arial"/>
                <w:kern w:val="2"/>
                <w:sz w:val="22"/>
                <w:szCs w:val="22"/>
              </w:rPr>
            </w:pPr>
          </w:p>
        </w:tc>
      </w:tr>
    </w:tbl>
    <w:p w14:paraId="655E4C2E" w14:textId="77777777" w:rsidR="005A5832" w:rsidRPr="00F370F2"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F370F2" w14:paraId="4A2313D3" w14:textId="77777777" w:rsidTr="00643A83">
        <w:tc>
          <w:tcPr>
            <w:tcW w:w="9558" w:type="dxa"/>
            <w:gridSpan w:val="3"/>
            <w:shd w:val="clear" w:color="auto" w:fill="F2F2F2" w:themeFill="background1" w:themeFillShade="F2"/>
          </w:tcPr>
          <w:p w14:paraId="6D9D6470" w14:textId="77777777" w:rsidR="005A5832" w:rsidRPr="00F370F2" w:rsidRDefault="00A10867">
            <w:pPr>
              <w:jc w:val="center"/>
              <w:rPr>
                <w:rFonts w:ascii="Arial" w:hAnsi="Arial" w:cs="Arial"/>
                <w:b/>
                <w:bCs/>
                <w:kern w:val="2"/>
                <w:sz w:val="22"/>
                <w:szCs w:val="22"/>
              </w:rPr>
            </w:pPr>
            <w:r w:rsidRPr="00F370F2">
              <w:rPr>
                <w:rFonts w:ascii="Arial" w:hAnsi="Arial" w:cs="Arial"/>
                <w:b/>
                <w:bCs/>
                <w:kern w:val="2"/>
                <w:sz w:val="22"/>
                <w:szCs w:val="22"/>
              </w:rPr>
              <w:t>1. SUTARTIES ŠALYS</w:t>
            </w:r>
          </w:p>
        </w:tc>
      </w:tr>
      <w:tr w:rsidR="00643A83" w:rsidRPr="00F370F2" w14:paraId="67FB0C1F" w14:textId="77777777">
        <w:tc>
          <w:tcPr>
            <w:tcW w:w="2808" w:type="dxa"/>
            <w:vMerge w:val="restart"/>
          </w:tcPr>
          <w:p w14:paraId="3EBC584C" w14:textId="77777777" w:rsidR="00643A83" w:rsidRPr="00F370F2" w:rsidRDefault="00643A83" w:rsidP="00643A83">
            <w:pPr>
              <w:jc w:val="center"/>
              <w:rPr>
                <w:rFonts w:ascii="Arial" w:hAnsi="Arial" w:cs="Arial"/>
                <w:b/>
                <w:bCs/>
                <w:kern w:val="2"/>
                <w:sz w:val="22"/>
                <w:szCs w:val="22"/>
              </w:rPr>
            </w:pPr>
          </w:p>
          <w:p w14:paraId="5A9442DC" w14:textId="77777777" w:rsidR="00643A83" w:rsidRPr="00F370F2" w:rsidRDefault="00643A83" w:rsidP="00643A83">
            <w:pPr>
              <w:jc w:val="center"/>
              <w:rPr>
                <w:rFonts w:ascii="Arial" w:hAnsi="Arial" w:cs="Arial"/>
                <w:b/>
                <w:bCs/>
                <w:kern w:val="2"/>
                <w:sz w:val="22"/>
                <w:szCs w:val="22"/>
              </w:rPr>
            </w:pPr>
          </w:p>
          <w:p w14:paraId="04D5D74E" w14:textId="77777777" w:rsidR="00643A83" w:rsidRPr="00F370F2" w:rsidRDefault="00643A83" w:rsidP="00643A83">
            <w:pPr>
              <w:jc w:val="center"/>
              <w:rPr>
                <w:rFonts w:ascii="Arial" w:hAnsi="Arial" w:cs="Arial"/>
                <w:b/>
                <w:bCs/>
                <w:kern w:val="2"/>
                <w:sz w:val="22"/>
                <w:szCs w:val="22"/>
              </w:rPr>
            </w:pPr>
          </w:p>
          <w:p w14:paraId="1AB17599" w14:textId="77777777" w:rsidR="00643A83" w:rsidRPr="00F370F2" w:rsidRDefault="00643A83" w:rsidP="00643A83">
            <w:pPr>
              <w:rPr>
                <w:rFonts w:ascii="Arial" w:hAnsi="Arial" w:cs="Arial"/>
                <w:b/>
                <w:bCs/>
                <w:kern w:val="2"/>
                <w:sz w:val="22"/>
                <w:szCs w:val="22"/>
              </w:rPr>
            </w:pPr>
          </w:p>
          <w:p w14:paraId="24F93325" w14:textId="77777777" w:rsidR="00643A83" w:rsidRPr="00F370F2" w:rsidRDefault="00643A83" w:rsidP="00643A83">
            <w:pPr>
              <w:rPr>
                <w:rFonts w:ascii="Arial" w:hAnsi="Arial" w:cs="Arial"/>
                <w:b/>
                <w:bCs/>
                <w:kern w:val="2"/>
                <w:sz w:val="22"/>
                <w:szCs w:val="22"/>
              </w:rPr>
            </w:pPr>
            <w:r w:rsidRPr="00F370F2">
              <w:rPr>
                <w:rFonts w:ascii="Arial" w:hAnsi="Arial" w:cs="Arial"/>
                <w:b/>
                <w:bCs/>
                <w:kern w:val="2"/>
                <w:sz w:val="22"/>
                <w:szCs w:val="22"/>
              </w:rPr>
              <w:t>1.1. Pirkėjas</w:t>
            </w:r>
          </w:p>
        </w:tc>
        <w:tc>
          <w:tcPr>
            <w:tcW w:w="3240" w:type="dxa"/>
          </w:tcPr>
          <w:p w14:paraId="072BCDA3" w14:textId="77777777" w:rsidR="00643A83" w:rsidRPr="00F370F2" w:rsidRDefault="00643A83" w:rsidP="00643A83">
            <w:pPr>
              <w:rPr>
                <w:rFonts w:ascii="Arial" w:hAnsi="Arial" w:cs="Arial"/>
                <w:kern w:val="2"/>
                <w:sz w:val="22"/>
                <w:szCs w:val="22"/>
              </w:rPr>
            </w:pPr>
            <w:r w:rsidRPr="00F370F2">
              <w:rPr>
                <w:rFonts w:ascii="Arial" w:hAnsi="Arial" w:cs="Arial"/>
                <w:kern w:val="2"/>
                <w:sz w:val="22"/>
                <w:szCs w:val="22"/>
              </w:rPr>
              <w:t>1.1.1. Pavadinimas</w:t>
            </w:r>
          </w:p>
        </w:tc>
        <w:tc>
          <w:tcPr>
            <w:tcW w:w="3510" w:type="dxa"/>
          </w:tcPr>
          <w:p w14:paraId="367CACB9" w14:textId="4080C3BB" w:rsidR="00643A83" w:rsidRPr="00F370F2" w:rsidRDefault="00643A83" w:rsidP="00643A83">
            <w:pPr>
              <w:jc w:val="both"/>
              <w:rPr>
                <w:rFonts w:ascii="Arial" w:hAnsi="Arial" w:cs="Arial"/>
                <w:kern w:val="2"/>
                <w:sz w:val="22"/>
                <w:szCs w:val="22"/>
              </w:rPr>
            </w:pPr>
            <w:r w:rsidRPr="00F370F2">
              <w:rPr>
                <w:rFonts w:ascii="Arial" w:hAnsi="Arial" w:cs="Arial"/>
                <w:b/>
                <w:kern w:val="2"/>
                <w:sz w:val="22"/>
                <w:szCs w:val="22"/>
              </w:rPr>
              <w:t>UAB „Kauno vandenys“</w:t>
            </w:r>
          </w:p>
        </w:tc>
      </w:tr>
      <w:tr w:rsidR="00643A83" w:rsidRPr="00F370F2" w14:paraId="0C589C2F" w14:textId="77777777">
        <w:tc>
          <w:tcPr>
            <w:tcW w:w="2808" w:type="dxa"/>
            <w:vMerge/>
          </w:tcPr>
          <w:p w14:paraId="250CF614" w14:textId="77777777" w:rsidR="00643A83" w:rsidRPr="00F370F2" w:rsidRDefault="00643A83" w:rsidP="00643A83">
            <w:pPr>
              <w:rPr>
                <w:rFonts w:ascii="Arial" w:hAnsi="Arial" w:cs="Arial"/>
                <w:kern w:val="2"/>
                <w:sz w:val="22"/>
                <w:szCs w:val="22"/>
              </w:rPr>
            </w:pPr>
          </w:p>
        </w:tc>
        <w:tc>
          <w:tcPr>
            <w:tcW w:w="3240" w:type="dxa"/>
          </w:tcPr>
          <w:p w14:paraId="7D49178E" w14:textId="77777777" w:rsidR="00643A83" w:rsidRPr="00F370F2" w:rsidRDefault="00643A83" w:rsidP="00643A83">
            <w:pPr>
              <w:rPr>
                <w:rFonts w:ascii="Arial" w:hAnsi="Arial" w:cs="Arial"/>
                <w:kern w:val="2"/>
                <w:sz w:val="22"/>
                <w:szCs w:val="22"/>
              </w:rPr>
            </w:pPr>
            <w:r w:rsidRPr="00F370F2">
              <w:rPr>
                <w:rFonts w:ascii="Arial" w:hAnsi="Arial" w:cs="Arial"/>
                <w:kern w:val="2"/>
                <w:sz w:val="22"/>
                <w:szCs w:val="22"/>
              </w:rPr>
              <w:t>1.1.2. Juridinio asmens kodas</w:t>
            </w:r>
          </w:p>
        </w:tc>
        <w:tc>
          <w:tcPr>
            <w:tcW w:w="3510" w:type="dxa"/>
          </w:tcPr>
          <w:p w14:paraId="7819AEEC" w14:textId="26E1AC6F" w:rsidR="00643A83" w:rsidRPr="00F370F2" w:rsidRDefault="00643A83" w:rsidP="00643A83">
            <w:pPr>
              <w:jc w:val="both"/>
              <w:rPr>
                <w:rFonts w:ascii="Arial" w:hAnsi="Arial" w:cs="Arial"/>
                <w:kern w:val="2"/>
                <w:sz w:val="22"/>
                <w:szCs w:val="22"/>
              </w:rPr>
            </w:pPr>
            <w:r w:rsidRPr="00F370F2">
              <w:rPr>
                <w:rFonts w:ascii="Arial" w:hAnsi="Arial" w:cs="Arial"/>
                <w:kern w:val="2"/>
                <w:sz w:val="22"/>
                <w:szCs w:val="22"/>
              </w:rPr>
              <w:t>132751369</w:t>
            </w:r>
          </w:p>
        </w:tc>
      </w:tr>
      <w:tr w:rsidR="00643A83" w:rsidRPr="00F370F2" w14:paraId="2A93806E" w14:textId="77777777">
        <w:tc>
          <w:tcPr>
            <w:tcW w:w="2808" w:type="dxa"/>
            <w:vMerge/>
          </w:tcPr>
          <w:p w14:paraId="3E6C61B5" w14:textId="77777777" w:rsidR="00643A83" w:rsidRPr="00F370F2" w:rsidRDefault="00643A83" w:rsidP="00643A83">
            <w:pPr>
              <w:rPr>
                <w:rFonts w:ascii="Arial" w:hAnsi="Arial" w:cs="Arial"/>
                <w:kern w:val="2"/>
                <w:sz w:val="22"/>
                <w:szCs w:val="22"/>
              </w:rPr>
            </w:pPr>
          </w:p>
        </w:tc>
        <w:tc>
          <w:tcPr>
            <w:tcW w:w="3240" w:type="dxa"/>
          </w:tcPr>
          <w:p w14:paraId="5EED4427" w14:textId="77777777" w:rsidR="00643A83" w:rsidRPr="00F370F2" w:rsidRDefault="00643A83" w:rsidP="00643A83">
            <w:pPr>
              <w:rPr>
                <w:rFonts w:ascii="Arial" w:hAnsi="Arial" w:cs="Arial"/>
                <w:kern w:val="2"/>
                <w:sz w:val="22"/>
                <w:szCs w:val="22"/>
              </w:rPr>
            </w:pPr>
            <w:r w:rsidRPr="00F370F2">
              <w:rPr>
                <w:rFonts w:ascii="Arial" w:hAnsi="Arial" w:cs="Arial"/>
                <w:kern w:val="2"/>
                <w:sz w:val="22"/>
                <w:szCs w:val="22"/>
              </w:rPr>
              <w:t>1.1.3. Adresas</w:t>
            </w:r>
          </w:p>
        </w:tc>
        <w:tc>
          <w:tcPr>
            <w:tcW w:w="3510" w:type="dxa"/>
          </w:tcPr>
          <w:p w14:paraId="4F5C7F7B" w14:textId="3AA0ED73" w:rsidR="00643A83" w:rsidRPr="00F370F2" w:rsidRDefault="00643A83" w:rsidP="00643A83">
            <w:pPr>
              <w:jc w:val="both"/>
              <w:rPr>
                <w:rFonts w:ascii="Arial" w:hAnsi="Arial" w:cs="Arial"/>
                <w:kern w:val="2"/>
                <w:sz w:val="22"/>
                <w:szCs w:val="22"/>
              </w:rPr>
            </w:pPr>
            <w:r w:rsidRPr="00F370F2">
              <w:rPr>
                <w:rFonts w:ascii="Arial" w:hAnsi="Arial" w:cs="Arial"/>
                <w:kern w:val="2"/>
                <w:sz w:val="22"/>
                <w:szCs w:val="22"/>
              </w:rPr>
              <w:t>Aukštaičių g. 43, Kaunas</w:t>
            </w:r>
          </w:p>
        </w:tc>
      </w:tr>
      <w:tr w:rsidR="00643A83" w:rsidRPr="00F370F2" w14:paraId="2FFCB90C" w14:textId="77777777">
        <w:tc>
          <w:tcPr>
            <w:tcW w:w="2808" w:type="dxa"/>
            <w:vMerge/>
          </w:tcPr>
          <w:p w14:paraId="77B2C144" w14:textId="77777777" w:rsidR="00643A83" w:rsidRPr="00F370F2" w:rsidRDefault="00643A83" w:rsidP="00643A83">
            <w:pPr>
              <w:rPr>
                <w:rFonts w:ascii="Arial" w:hAnsi="Arial" w:cs="Arial"/>
                <w:kern w:val="2"/>
                <w:sz w:val="22"/>
                <w:szCs w:val="22"/>
              </w:rPr>
            </w:pPr>
          </w:p>
        </w:tc>
        <w:tc>
          <w:tcPr>
            <w:tcW w:w="3240" w:type="dxa"/>
          </w:tcPr>
          <w:p w14:paraId="1FAD4E95" w14:textId="77777777" w:rsidR="00643A83" w:rsidRPr="00F370F2" w:rsidRDefault="00643A83" w:rsidP="00643A83">
            <w:pPr>
              <w:rPr>
                <w:rFonts w:ascii="Arial" w:hAnsi="Arial" w:cs="Arial"/>
                <w:kern w:val="2"/>
                <w:sz w:val="22"/>
                <w:szCs w:val="22"/>
              </w:rPr>
            </w:pPr>
            <w:r w:rsidRPr="00F370F2">
              <w:rPr>
                <w:rFonts w:ascii="Arial" w:hAnsi="Arial" w:cs="Arial"/>
                <w:kern w:val="2"/>
                <w:sz w:val="22"/>
                <w:szCs w:val="22"/>
              </w:rPr>
              <w:t>1.1.4. PVM mokėtojo kodas</w:t>
            </w:r>
          </w:p>
        </w:tc>
        <w:tc>
          <w:tcPr>
            <w:tcW w:w="3510" w:type="dxa"/>
          </w:tcPr>
          <w:p w14:paraId="56AC6DCA" w14:textId="4AC2276C" w:rsidR="00643A83" w:rsidRPr="00F370F2" w:rsidRDefault="00643A83" w:rsidP="00643A83">
            <w:pPr>
              <w:jc w:val="both"/>
              <w:rPr>
                <w:rFonts w:ascii="Arial" w:hAnsi="Arial" w:cs="Arial"/>
                <w:kern w:val="2"/>
                <w:sz w:val="22"/>
                <w:szCs w:val="22"/>
              </w:rPr>
            </w:pPr>
            <w:r w:rsidRPr="00F370F2">
              <w:rPr>
                <w:rFonts w:ascii="Arial" w:hAnsi="Arial" w:cs="Arial"/>
                <w:kern w:val="2"/>
                <w:sz w:val="22"/>
                <w:szCs w:val="22"/>
              </w:rPr>
              <w:t>LT327513610</w:t>
            </w:r>
          </w:p>
        </w:tc>
      </w:tr>
      <w:tr w:rsidR="00643A83" w:rsidRPr="00F370F2" w14:paraId="404EE54B" w14:textId="77777777">
        <w:tc>
          <w:tcPr>
            <w:tcW w:w="2808" w:type="dxa"/>
            <w:vMerge/>
          </w:tcPr>
          <w:p w14:paraId="0D53D2F6" w14:textId="77777777" w:rsidR="00643A83" w:rsidRPr="00F370F2" w:rsidRDefault="00643A83" w:rsidP="00643A83">
            <w:pPr>
              <w:rPr>
                <w:rFonts w:ascii="Arial" w:hAnsi="Arial" w:cs="Arial"/>
                <w:kern w:val="2"/>
                <w:sz w:val="22"/>
                <w:szCs w:val="22"/>
              </w:rPr>
            </w:pPr>
          </w:p>
        </w:tc>
        <w:tc>
          <w:tcPr>
            <w:tcW w:w="3240" w:type="dxa"/>
          </w:tcPr>
          <w:p w14:paraId="63D0D36C" w14:textId="77777777" w:rsidR="00643A83" w:rsidRPr="00F370F2" w:rsidRDefault="00643A83" w:rsidP="00643A83">
            <w:pPr>
              <w:rPr>
                <w:rFonts w:ascii="Arial" w:hAnsi="Arial" w:cs="Arial"/>
                <w:kern w:val="2"/>
                <w:sz w:val="22"/>
                <w:szCs w:val="22"/>
              </w:rPr>
            </w:pPr>
            <w:r w:rsidRPr="00F370F2">
              <w:rPr>
                <w:rFonts w:ascii="Arial" w:hAnsi="Arial" w:cs="Arial"/>
                <w:kern w:val="2"/>
                <w:sz w:val="22"/>
                <w:szCs w:val="22"/>
              </w:rPr>
              <w:t>1.1.5. Atsiskaitomoji sąskaita</w:t>
            </w:r>
          </w:p>
        </w:tc>
        <w:tc>
          <w:tcPr>
            <w:tcW w:w="3510" w:type="dxa"/>
          </w:tcPr>
          <w:p w14:paraId="5D4BCEF1" w14:textId="156F417D" w:rsidR="00643A83" w:rsidRPr="00F370F2" w:rsidRDefault="00643A83" w:rsidP="00643A83">
            <w:pPr>
              <w:jc w:val="both"/>
              <w:rPr>
                <w:rFonts w:ascii="Arial" w:hAnsi="Arial" w:cs="Arial"/>
                <w:kern w:val="2"/>
                <w:sz w:val="22"/>
                <w:szCs w:val="22"/>
              </w:rPr>
            </w:pPr>
            <w:r w:rsidRPr="00F370F2">
              <w:rPr>
                <w:rFonts w:ascii="Arial" w:hAnsi="Arial" w:cs="Arial"/>
                <w:kern w:val="2"/>
                <w:sz w:val="22"/>
                <w:szCs w:val="22"/>
              </w:rPr>
              <w:t>LT447044060003089823</w:t>
            </w:r>
          </w:p>
        </w:tc>
      </w:tr>
      <w:tr w:rsidR="00643A83" w:rsidRPr="00F370F2" w14:paraId="5639980C" w14:textId="77777777">
        <w:tc>
          <w:tcPr>
            <w:tcW w:w="2808" w:type="dxa"/>
            <w:vMerge/>
          </w:tcPr>
          <w:p w14:paraId="2DBF3DBF" w14:textId="77777777" w:rsidR="00643A83" w:rsidRPr="00F370F2" w:rsidRDefault="00643A83" w:rsidP="00643A83">
            <w:pPr>
              <w:rPr>
                <w:rFonts w:ascii="Arial" w:hAnsi="Arial" w:cs="Arial"/>
                <w:kern w:val="2"/>
                <w:sz w:val="22"/>
                <w:szCs w:val="22"/>
              </w:rPr>
            </w:pPr>
          </w:p>
        </w:tc>
        <w:tc>
          <w:tcPr>
            <w:tcW w:w="3240" w:type="dxa"/>
          </w:tcPr>
          <w:p w14:paraId="1CB09783" w14:textId="77777777" w:rsidR="00643A83" w:rsidRPr="00F370F2" w:rsidRDefault="00643A83" w:rsidP="00643A83">
            <w:pPr>
              <w:rPr>
                <w:rFonts w:ascii="Arial" w:hAnsi="Arial" w:cs="Arial"/>
                <w:kern w:val="2"/>
                <w:sz w:val="22"/>
                <w:szCs w:val="22"/>
              </w:rPr>
            </w:pPr>
            <w:r w:rsidRPr="00F370F2">
              <w:rPr>
                <w:rFonts w:ascii="Arial" w:hAnsi="Arial" w:cs="Arial"/>
                <w:kern w:val="2"/>
                <w:sz w:val="22"/>
                <w:szCs w:val="22"/>
              </w:rPr>
              <w:t>1.1.6. Bankas, banko kodas</w:t>
            </w:r>
          </w:p>
        </w:tc>
        <w:tc>
          <w:tcPr>
            <w:tcW w:w="3510" w:type="dxa"/>
          </w:tcPr>
          <w:p w14:paraId="3DB14F3C" w14:textId="6830176C" w:rsidR="00643A83" w:rsidRPr="00F370F2" w:rsidRDefault="00643A83" w:rsidP="00643A83">
            <w:pPr>
              <w:jc w:val="both"/>
              <w:rPr>
                <w:rFonts w:ascii="Arial" w:hAnsi="Arial" w:cs="Arial"/>
                <w:kern w:val="2"/>
                <w:sz w:val="22"/>
                <w:szCs w:val="22"/>
              </w:rPr>
            </w:pPr>
            <w:r w:rsidRPr="00F370F2">
              <w:rPr>
                <w:rFonts w:ascii="Arial" w:hAnsi="Arial" w:cs="Arial"/>
                <w:kern w:val="2"/>
                <w:sz w:val="22"/>
                <w:szCs w:val="22"/>
              </w:rPr>
              <w:t>AB SEB bankas, 70440</w:t>
            </w:r>
          </w:p>
        </w:tc>
      </w:tr>
      <w:tr w:rsidR="00643A83" w:rsidRPr="00F370F2" w14:paraId="3C6CA9D3" w14:textId="77777777">
        <w:tc>
          <w:tcPr>
            <w:tcW w:w="2808" w:type="dxa"/>
            <w:vMerge/>
          </w:tcPr>
          <w:p w14:paraId="7A8AE9BC" w14:textId="77777777" w:rsidR="00643A83" w:rsidRPr="00F370F2" w:rsidRDefault="00643A83" w:rsidP="00643A83">
            <w:pPr>
              <w:rPr>
                <w:rFonts w:ascii="Arial" w:hAnsi="Arial" w:cs="Arial"/>
                <w:kern w:val="2"/>
                <w:sz w:val="22"/>
                <w:szCs w:val="22"/>
              </w:rPr>
            </w:pPr>
          </w:p>
        </w:tc>
        <w:tc>
          <w:tcPr>
            <w:tcW w:w="3240" w:type="dxa"/>
          </w:tcPr>
          <w:p w14:paraId="3E35C849" w14:textId="77777777" w:rsidR="00643A83" w:rsidRPr="00F370F2" w:rsidRDefault="00643A83" w:rsidP="00643A83">
            <w:pPr>
              <w:rPr>
                <w:rFonts w:ascii="Arial" w:hAnsi="Arial" w:cs="Arial"/>
                <w:kern w:val="2"/>
                <w:sz w:val="22"/>
                <w:szCs w:val="22"/>
              </w:rPr>
            </w:pPr>
            <w:r w:rsidRPr="00F370F2">
              <w:rPr>
                <w:rFonts w:ascii="Arial" w:hAnsi="Arial" w:cs="Arial"/>
                <w:kern w:val="2"/>
                <w:sz w:val="22"/>
                <w:szCs w:val="22"/>
              </w:rPr>
              <w:t>1.1.7. Telefonas</w:t>
            </w:r>
          </w:p>
        </w:tc>
        <w:tc>
          <w:tcPr>
            <w:tcW w:w="3510" w:type="dxa"/>
          </w:tcPr>
          <w:p w14:paraId="30515D15" w14:textId="17FF8139" w:rsidR="00643A83" w:rsidRPr="00F370F2" w:rsidRDefault="00643A83" w:rsidP="00643A83">
            <w:pPr>
              <w:jc w:val="both"/>
              <w:rPr>
                <w:rFonts w:ascii="Arial" w:hAnsi="Arial" w:cs="Arial"/>
                <w:kern w:val="2"/>
                <w:sz w:val="22"/>
                <w:szCs w:val="22"/>
              </w:rPr>
            </w:pPr>
            <w:r w:rsidRPr="00F370F2">
              <w:rPr>
                <w:rFonts w:ascii="Arial" w:hAnsi="Arial" w:cs="Arial"/>
                <w:kern w:val="2"/>
                <w:sz w:val="22"/>
                <w:szCs w:val="22"/>
              </w:rPr>
              <w:t xml:space="preserve">+370 37 301 700  </w:t>
            </w:r>
          </w:p>
        </w:tc>
      </w:tr>
      <w:tr w:rsidR="00643A83" w:rsidRPr="00F370F2" w14:paraId="2DD42AC0" w14:textId="77777777">
        <w:tc>
          <w:tcPr>
            <w:tcW w:w="2808" w:type="dxa"/>
            <w:vMerge/>
          </w:tcPr>
          <w:p w14:paraId="2FBBCA29" w14:textId="77777777" w:rsidR="00643A83" w:rsidRPr="00F370F2" w:rsidRDefault="00643A83" w:rsidP="00643A83">
            <w:pPr>
              <w:rPr>
                <w:rFonts w:ascii="Arial" w:hAnsi="Arial" w:cs="Arial"/>
                <w:kern w:val="2"/>
                <w:sz w:val="22"/>
                <w:szCs w:val="22"/>
              </w:rPr>
            </w:pPr>
          </w:p>
        </w:tc>
        <w:tc>
          <w:tcPr>
            <w:tcW w:w="3240" w:type="dxa"/>
          </w:tcPr>
          <w:p w14:paraId="52475DD0" w14:textId="77777777" w:rsidR="00643A83" w:rsidRPr="00F370F2" w:rsidRDefault="00643A83" w:rsidP="00643A83">
            <w:pPr>
              <w:rPr>
                <w:rFonts w:ascii="Arial" w:hAnsi="Arial" w:cs="Arial"/>
                <w:kern w:val="2"/>
                <w:sz w:val="22"/>
                <w:szCs w:val="22"/>
              </w:rPr>
            </w:pPr>
            <w:r w:rsidRPr="00F370F2">
              <w:rPr>
                <w:rFonts w:ascii="Arial" w:hAnsi="Arial" w:cs="Arial"/>
                <w:kern w:val="2"/>
                <w:sz w:val="22"/>
                <w:szCs w:val="22"/>
              </w:rPr>
              <w:t>1.1.8. El. paštas</w:t>
            </w:r>
          </w:p>
        </w:tc>
        <w:tc>
          <w:tcPr>
            <w:tcW w:w="3510" w:type="dxa"/>
          </w:tcPr>
          <w:p w14:paraId="16E6C304" w14:textId="400D2C44" w:rsidR="00643A83" w:rsidRPr="00F370F2" w:rsidRDefault="00A823BE" w:rsidP="00643A83">
            <w:pPr>
              <w:jc w:val="both"/>
              <w:rPr>
                <w:rFonts w:ascii="Arial" w:hAnsi="Arial" w:cs="Arial"/>
                <w:kern w:val="2"/>
                <w:sz w:val="22"/>
                <w:szCs w:val="22"/>
              </w:rPr>
            </w:pPr>
            <w:hyperlink r:id="rId11" w:history="1">
              <w:r w:rsidR="00643A83" w:rsidRPr="00F370F2">
                <w:rPr>
                  <w:rStyle w:val="Hipersaitas"/>
                  <w:rFonts w:ascii="Arial" w:hAnsi="Arial" w:cs="Arial"/>
                  <w:kern w:val="2"/>
                  <w:sz w:val="22"/>
                  <w:szCs w:val="22"/>
                </w:rPr>
                <w:t>ofisas@kaunovandenys.lt</w:t>
              </w:r>
            </w:hyperlink>
            <w:r w:rsidR="00643A83" w:rsidRPr="00F370F2">
              <w:rPr>
                <w:rFonts w:ascii="Arial" w:hAnsi="Arial" w:cs="Arial"/>
                <w:kern w:val="2"/>
                <w:sz w:val="22"/>
                <w:szCs w:val="22"/>
              </w:rPr>
              <w:t xml:space="preserve"> </w:t>
            </w:r>
          </w:p>
        </w:tc>
      </w:tr>
      <w:tr w:rsidR="009A35E7" w:rsidRPr="00F370F2" w14:paraId="04E6F496" w14:textId="77777777">
        <w:tc>
          <w:tcPr>
            <w:tcW w:w="2808" w:type="dxa"/>
            <w:vMerge/>
          </w:tcPr>
          <w:p w14:paraId="3F78C75D" w14:textId="77777777" w:rsidR="009A35E7" w:rsidRPr="00F370F2" w:rsidRDefault="009A35E7" w:rsidP="009A35E7">
            <w:pPr>
              <w:rPr>
                <w:rFonts w:ascii="Arial" w:hAnsi="Arial" w:cs="Arial"/>
                <w:kern w:val="2"/>
                <w:sz w:val="22"/>
                <w:szCs w:val="22"/>
              </w:rPr>
            </w:pPr>
          </w:p>
        </w:tc>
        <w:tc>
          <w:tcPr>
            <w:tcW w:w="3240" w:type="dxa"/>
          </w:tcPr>
          <w:p w14:paraId="17851CCB" w14:textId="77777777" w:rsidR="009A35E7" w:rsidRPr="00F370F2" w:rsidRDefault="009A35E7" w:rsidP="009A35E7">
            <w:pPr>
              <w:rPr>
                <w:rFonts w:ascii="Arial" w:hAnsi="Arial" w:cs="Arial"/>
                <w:kern w:val="2"/>
                <w:sz w:val="22"/>
                <w:szCs w:val="22"/>
              </w:rPr>
            </w:pPr>
            <w:r w:rsidRPr="00F370F2">
              <w:rPr>
                <w:rFonts w:ascii="Arial" w:hAnsi="Arial" w:cs="Arial"/>
                <w:kern w:val="2"/>
                <w:sz w:val="22"/>
                <w:szCs w:val="22"/>
              </w:rPr>
              <w:t>1.1.9. Šalies atstovas</w:t>
            </w:r>
          </w:p>
        </w:tc>
        <w:tc>
          <w:tcPr>
            <w:tcW w:w="3510" w:type="dxa"/>
          </w:tcPr>
          <w:p w14:paraId="68AE61B3" w14:textId="6CDB68BF" w:rsidR="009A35E7" w:rsidRPr="00F370F2" w:rsidRDefault="009A35E7" w:rsidP="009A35E7">
            <w:pPr>
              <w:jc w:val="both"/>
              <w:rPr>
                <w:rFonts w:ascii="Arial" w:hAnsi="Arial" w:cs="Arial"/>
                <w:kern w:val="2"/>
                <w:sz w:val="22"/>
                <w:szCs w:val="22"/>
              </w:rPr>
            </w:pPr>
            <w:r w:rsidRPr="00F370F2">
              <w:rPr>
                <w:rFonts w:ascii="Arial" w:hAnsi="Arial" w:cs="Arial"/>
                <w:kern w:val="2"/>
                <w:sz w:val="22"/>
                <w:szCs w:val="22"/>
              </w:rPr>
              <w:t>Darius Gražys</w:t>
            </w:r>
          </w:p>
        </w:tc>
      </w:tr>
      <w:tr w:rsidR="009A35E7" w:rsidRPr="00F370F2" w14:paraId="3789DCB5" w14:textId="77777777">
        <w:tc>
          <w:tcPr>
            <w:tcW w:w="2808" w:type="dxa"/>
            <w:vMerge/>
          </w:tcPr>
          <w:p w14:paraId="2B41C8D4" w14:textId="77777777" w:rsidR="009A35E7" w:rsidRPr="00F370F2" w:rsidRDefault="009A35E7" w:rsidP="009A35E7">
            <w:pPr>
              <w:rPr>
                <w:rFonts w:ascii="Arial" w:hAnsi="Arial" w:cs="Arial"/>
                <w:kern w:val="2"/>
                <w:sz w:val="22"/>
                <w:szCs w:val="22"/>
              </w:rPr>
            </w:pPr>
          </w:p>
        </w:tc>
        <w:tc>
          <w:tcPr>
            <w:tcW w:w="3240" w:type="dxa"/>
          </w:tcPr>
          <w:p w14:paraId="15C2388C" w14:textId="77777777" w:rsidR="009A35E7" w:rsidRPr="00F370F2" w:rsidRDefault="009A35E7" w:rsidP="009A35E7">
            <w:pPr>
              <w:rPr>
                <w:rFonts w:ascii="Arial" w:hAnsi="Arial" w:cs="Arial"/>
                <w:kern w:val="2"/>
                <w:sz w:val="22"/>
                <w:szCs w:val="22"/>
              </w:rPr>
            </w:pPr>
            <w:r w:rsidRPr="00F370F2">
              <w:rPr>
                <w:rFonts w:ascii="Arial" w:hAnsi="Arial" w:cs="Arial"/>
                <w:kern w:val="2"/>
                <w:sz w:val="22"/>
                <w:szCs w:val="22"/>
              </w:rPr>
              <w:t>1.1.10. Atstovavimo pagrindas</w:t>
            </w:r>
          </w:p>
        </w:tc>
        <w:tc>
          <w:tcPr>
            <w:tcW w:w="3510" w:type="dxa"/>
          </w:tcPr>
          <w:p w14:paraId="570009EE" w14:textId="384E6318" w:rsidR="009A35E7" w:rsidRPr="00F370F2" w:rsidRDefault="009A35E7" w:rsidP="009A35E7">
            <w:pPr>
              <w:jc w:val="both"/>
              <w:rPr>
                <w:rFonts w:ascii="Arial" w:hAnsi="Arial" w:cs="Arial"/>
                <w:kern w:val="2"/>
                <w:sz w:val="22"/>
                <w:szCs w:val="22"/>
              </w:rPr>
            </w:pPr>
            <w:r w:rsidRPr="00F370F2">
              <w:rPr>
                <w:rFonts w:ascii="Arial" w:hAnsi="Arial" w:cs="Arial"/>
                <w:iCs/>
                <w:kern w:val="2"/>
                <w:sz w:val="22"/>
                <w:szCs w:val="22"/>
              </w:rPr>
              <w:t>2020-04-20 įsakymas</w:t>
            </w:r>
            <w:r w:rsidRPr="00F370F2">
              <w:rPr>
                <w:rFonts w:ascii="Arial" w:hAnsi="Arial" w:cs="Arial"/>
                <w:iCs/>
                <w:sz w:val="20"/>
                <w:lang w:eastAsia="lt-LT"/>
              </w:rPr>
              <w:t xml:space="preserve"> </w:t>
            </w:r>
            <w:r w:rsidRPr="00F370F2">
              <w:rPr>
                <w:rFonts w:ascii="Arial" w:hAnsi="Arial" w:cs="Arial"/>
                <w:iCs/>
                <w:kern w:val="2"/>
                <w:sz w:val="22"/>
                <w:szCs w:val="22"/>
              </w:rPr>
              <w:t xml:space="preserve">Nr. 2-64-2020  </w:t>
            </w:r>
          </w:p>
        </w:tc>
      </w:tr>
      <w:tr w:rsidR="005A5832" w:rsidRPr="00F370F2" w14:paraId="7764308C" w14:textId="77777777">
        <w:tc>
          <w:tcPr>
            <w:tcW w:w="2808" w:type="dxa"/>
            <w:vMerge w:val="restart"/>
          </w:tcPr>
          <w:p w14:paraId="3EE4DF26" w14:textId="77777777" w:rsidR="005A5832" w:rsidRPr="00F370F2" w:rsidRDefault="005A5832">
            <w:pPr>
              <w:rPr>
                <w:rFonts w:ascii="Arial" w:hAnsi="Arial" w:cs="Arial"/>
                <w:b/>
                <w:bCs/>
                <w:kern w:val="2"/>
                <w:sz w:val="22"/>
                <w:szCs w:val="22"/>
              </w:rPr>
            </w:pPr>
          </w:p>
          <w:p w14:paraId="6D519503" w14:textId="77777777" w:rsidR="005A5832" w:rsidRPr="00F370F2" w:rsidRDefault="005A5832">
            <w:pPr>
              <w:rPr>
                <w:rFonts w:ascii="Arial" w:hAnsi="Arial" w:cs="Arial"/>
                <w:b/>
                <w:bCs/>
                <w:kern w:val="2"/>
                <w:sz w:val="22"/>
                <w:szCs w:val="22"/>
              </w:rPr>
            </w:pPr>
          </w:p>
          <w:p w14:paraId="6DCE769E" w14:textId="77777777" w:rsidR="005A5832" w:rsidRPr="00F370F2" w:rsidRDefault="005A5832">
            <w:pPr>
              <w:rPr>
                <w:rFonts w:ascii="Arial" w:hAnsi="Arial" w:cs="Arial"/>
                <w:b/>
                <w:bCs/>
                <w:kern w:val="2"/>
                <w:sz w:val="22"/>
                <w:szCs w:val="22"/>
              </w:rPr>
            </w:pPr>
          </w:p>
          <w:p w14:paraId="24A98635" w14:textId="77777777" w:rsidR="005A5832" w:rsidRPr="00F370F2" w:rsidRDefault="00A10867">
            <w:pPr>
              <w:rPr>
                <w:rFonts w:ascii="Arial" w:hAnsi="Arial" w:cs="Arial"/>
                <w:b/>
                <w:bCs/>
                <w:kern w:val="2"/>
                <w:sz w:val="22"/>
                <w:szCs w:val="22"/>
              </w:rPr>
            </w:pPr>
            <w:r w:rsidRPr="00F370F2">
              <w:rPr>
                <w:rFonts w:ascii="Arial" w:hAnsi="Arial" w:cs="Arial"/>
                <w:b/>
                <w:bCs/>
                <w:kern w:val="2"/>
                <w:sz w:val="22"/>
                <w:szCs w:val="22"/>
              </w:rPr>
              <w:t>1.2. Tiekėjas</w:t>
            </w:r>
          </w:p>
          <w:p w14:paraId="711EF287" w14:textId="77777777" w:rsidR="005A5832" w:rsidRPr="00F370F2" w:rsidRDefault="005A5832" w:rsidP="00643A83">
            <w:pPr>
              <w:rPr>
                <w:rFonts w:ascii="Arial" w:hAnsi="Arial" w:cs="Arial"/>
                <w:b/>
                <w:bCs/>
                <w:kern w:val="2"/>
                <w:sz w:val="22"/>
                <w:szCs w:val="22"/>
              </w:rPr>
            </w:pPr>
          </w:p>
        </w:tc>
        <w:tc>
          <w:tcPr>
            <w:tcW w:w="3240" w:type="dxa"/>
          </w:tcPr>
          <w:p w14:paraId="4B4B20E6" w14:textId="77777777" w:rsidR="005A5832" w:rsidRPr="00F370F2" w:rsidRDefault="00A10867">
            <w:pPr>
              <w:rPr>
                <w:rFonts w:ascii="Arial" w:hAnsi="Arial" w:cs="Arial"/>
                <w:kern w:val="2"/>
                <w:sz w:val="22"/>
                <w:szCs w:val="22"/>
              </w:rPr>
            </w:pPr>
            <w:r w:rsidRPr="00F370F2">
              <w:rPr>
                <w:rFonts w:ascii="Arial" w:hAnsi="Arial" w:cs="Arial"/>
                <w:kern w:val="2"/>
                <w:sz w:val="22"/>
                <w:szCs w:val="22"/>
              </w:rPr>
              <w:t>1.2.1. Pavadinimas</w:t>
            </w:r>
          </w:p>
        </w:tc>
        <w:tc>
          <w:tcPr>
            <w:tcW w:w="3510" w:type="dxa"/>
          </w:tcPr>
          <w:p w14:paraId="1C39FB23" w14:textId="77777777" w:rsidR="005A5832" w:rsidRPr="00F370F2" w:rsidRDefault="005A5832">
            <w:pPr>
              <w:jc w:val="center"/>
              <w:rPr>
                <w:rFonts w:ascii="Arial" w:hAnsi="Arial" w:cs="Arial"/>
                <w:kern w:val="2"/>
                <w:sz w:val="22"/>
                <w:szCs w:val="22"/>
              </w:rPr>
            </w:pPr>
          </w:p>
        </w:tc>
      </w:tr>
      <w:tr w:rsidR="005A5832" w:rsidRPr="00F370F2" w14:paraId="7620FF3C" w14:textId="77777777">
        <w:tc>
          <w:tcPr>
            <w:tcW w:w="2808" w:type="dxa"/>
            <w:vMerge/>
          </w:tcPr>
          <w:p w14:paraId="59A76BF6" w14:textId="77777777" w:rsidR="005A5832" w:rsidRPr="00F370F2" w:rsidRDefault="005A5832">
            <w:pPr>
              <w:rPr>
                <w:rFonts w:ascii="Arial" w:hAnsi="Arial" w:cs="Arial"/>
                <w:b/>
                <w:bCs/>
                <w:kern w:val="2"/>
                <w:sz w:val="22"/>
                <w:szCs w:val="22"/>
              </w:rPr>
            </w:pPr>
          </w:p>
        </w:tc>
        <w:tc>
          <w:tcPr>
            <w:tcW w:w="3240" w:type="dxa"/>
          </w:tcPr>
          <w:p w14:paraId="06E59503" w14:textId="77777777" w:rsidR="005A5832" w:rsidRPr="00F370F2" w:rsidRDefault="00A10867">
            <w:pPr>
              <w:rPr>
                <w:rFonts w:ascii="Arial" w:hAnsi="Arial" w:cs="Arial"/>
                <w:kern w:val="2"/>
                <w:sz w:val="22"/>
                <w:szCs w:val="22"/>
              </w:rPr>
            </w:pPr>
            <w:r w:rsidRPr="00F370F2">
              <w:rPr>
                <w:rFonts w:ascii="Arial" w:hAnsi="Arial" w:cs="Arial"/>
                <w:kern w:val="2"/>
                <w:sz w:val="22"/>
                <w:szCs w:val="22"/>
              </w:rPr>
              <w:t>1.2.2. Juridinio asmens kodas</w:t>
            </w:r>
          </w:p>
        </w:tc>
        <w:tc>
          <w:tcPr>
            <w:tcW w:w="3510" w:type="dxa"/>
          </w:tcPr>
          <w:p w14:paraId="309242FF" w14:textId="77777777" w:rsidR="005A5832" w:rsidRPr="00F370F2" w:rsidRDefault="005A5832">
            <w:pPr>
              <w:jc w:val="center"/>
              <w:rPr>
                <w:rFonts w:ascii="Arial" w:hAnsi="Arial" w:cs="Arial"/>
                <w:kern w:val="2"/>
                <w:sz w:val="22"/>
                <w:szCs w:val="22"/>
              </w:rPr>
            </w:pPr>
          </w:p>
        </w:tc>
      </w:tr>
      <w:tr w:rsidR="005A5832" w:rsidRPr="00F370F2" w14:paraId="7689A0D1" w14:textId="77777777">
        <w:tc>
          <w:tcPr>
            <w:tcW w:w="2808" w:type="dxa"/>
            <w:vMerge/>
          </w:tcPr>
          <w:p w14:paraId="6AEC8F64" w14:textId="77777777" w:rsidR="005A5832" w:rsidRPr="00F370F2" w:rsidRDefault="005A5832">
            <w:pPr>
              <w:rPr>
                <w:rFonts w:ascii="Arial" w:hAnsi="Arial" w:cs="Arial"/>
                <w:b/>
                <w:bCs/>
                <w:kern w:val="2"/>
                <w:sz w:val="22"/>
                <w:szCs w:val="22"/>
              </w:rPr>
            </w:pPr>
          </w:p>
        </w:tc>
        <w:tc>
          <w:tcPr>
            <w:tcW w:w="3240" w:type="dxa"/>
          </w:tcPr>
          <w:p w14:paraId="1045CD11" w14:textId="77777777" w:rsidR="005A5832" w:rsidRPr="00F370F2" w:rsidRDefault="00A10867">
            <w:pPr>
              <w:rPr>
                <w:rFonts w:ascii="Arial" w:hAnsi="Arial" w:cs="Arial"/>
                <w:kern w:val="2"/>
                <w:sz w:val="22"/>
                <w:szCs w:val="22"/>
              </w:rPr>
            </w:pPr>
            <w:r w:rsidRPr="00F370F2">
              <w:rPr>
                <w:rFonts w:ascii="Arial" w:hAnsi="Arial" w:cs="Arial"/>
                <w:kern w:val="2"/>
                <w:sz w:val="22"/>
                <w:szCs w:val="22"/>
              </w:rPr>
              <w:t>1.2.3. Adresas</w:t>
            </w:r>
          </w:p>
        </w:tc>
        <w:tc>
          <w:tcPr>
            <w:tcW w:w="3510" w:type="dxa"/>
          </w:tcPr>
          <w:p w14:paraId="60D8C1A4" w14:textId="77777777" w:rsidR="005A5832" w:rsidRPr="00F370F2" w:rsidRDefault="005A5832">
            <w:pPr>
              <w:jc w:val="center"/>
              <w:rPr>
                <w:rFonts w:ascii="Arial" w:hAnsi="Arial" w:cs="Arial"/>
                <w:kern w:val="2"/>
                <w:sz w:val="22"/>
                <w:szCs w:val="22"/>
              </w:rPr>
            </w:pPr>
          </w:p>
        </w:tc>
      </w:tr>
      <w:tr w:rsidR="005A5832" w:rsidRPr="00F370F2" w14:paraId="74515245" w14:textId="77777777">
        <w:tc>
          <w:tcPr>
            <w:tcW w:w="2808" w:type="dxa"/>
            <w:vMerge/>
          </w:tcPr>
          <w:p w14:paraId="18EB75E1" w14:textId="77777777" w:rsidR="005A5832" w:rsidRPr="00F370F2" w:rsidRDefault="005A5832">
            <w:pPr>
              <w:rPr>
                <w:rFonts w:ascii="Arial" w:hAnsi="Arial" w:cs="Arial"/>
                <w:b/>
                <w:bCs/>
                <w:kern w:val="2"/>
                <w:sz w:val="22"/>
                <w:szCs w:val="22"/>
              </w:rPr>
            </w:pPr>
          </w:p>
        </w:tc>
        <w:tc>
          <w:tcPr>
            <w:tcW w:w="3240" w:type="dxa"/>
          </w:tcPr>
          <w:p w14:paraId="1C15E745" w14:textId="77777777" w:rsidR="005A5832" w:rsidRPr="00F370F2" w:rsidRDefault="00A10867">
            <w:pPr>
              <w:rPr>
                <w:rFonts w:ascii="Arial" w:hAnsi="Arial" w:cs="Arial"/>
                <w:kern w:val="2"/>
                <w:sz w:val="22"/>
                <w:szCs w:val="22"/>
              </w:rPr>
            </w:pPr>
            <w:r w:rsidRPr="00F370F2">
              <w:rPr>
                <w:rFonts w:ascii="Arial" w:hAnsi="Arial" w:cs="Arial"/>
                <w:kern w:val="2"/>
                <w:sz w:val="22"/>
                <w:szCs w:val="22"/>
              </w:rPr>
              <w:t>1.2.4. PVM mokėtojo kodas</w:t>
            </w:r>
          </w:p>
        </w:tc>
        <w:tc>
          <w:tcPr>
            <w:tcW w:w="3510" w:type="dxa"/>
          </w:tcPr>
          <w:p w14:paraId="0F561431" w14:textId="77777777" w:rsidR="005A5832" w:rsidRPr="00F370F2" w:rsidRDefault="005A5832">
            <w:pPr>
              <w:jc w:val="center"/>
              <w:rPr>
                <w:rFonts w:ascii="Arial" w:hAnsi="Arial" w:cs="Arial"/>
                <w:kern w:val="2"/>
                <w:sz w:val="22"/>
                <w:szCs w:val="22"/>
              </w:rPr>
            </w:pPr>
          </w:p>
        </w:tc>
      </w:tr>
      <w:tr w:rsidR="005A5832" w:rsidRPr="00F370F2" w14:paraId="67ACF326" w14:textId="77777777">
        <w:tc>
          <w:tcPr>
            <w:tcW w:w="2808" w:type="dxa"/>
            <w:vMerge/>
          </w:tcPr>
          <w:p w14:paraId="6ECE234A" w14:textId="77777777" w:rsidR="005A5832" w:rsidRPr="00F370F2" w:rsidRDefault="005A5832">
            <w:pPr>
              <w:rPr>
                <w:rFonts w:ascii="Arial" w:hAnsi="Arial" w:cs="Arial"/>
                <w:b/>
                <w:bCs/>
                <w:kern w:val="2"/>
                <w:sz w:val="22"/>
                <w:szCs w:val="22"/>
              </w:rPr>
            </w:pPr>
          </w:p>
        </w:tc>
        <w:tc>
          <w:tcPr>
            <w:tcW w:w="3240" w:type="dxa"/>
          </w:tcPr>
          <w:p w14:paraId="752CC265" w14:textId="77777777" w:rsidR="005A5832" w:rsidRPr="00F370F2" w:rsidRDefault="00A10867">
            <w:pPr>
              <w:rPr>
                <w:rFonts w:ascii="Arial" w:hAnsi="Arial" w:cs="Arial"/>
                <w:kern w:val="2"/>
                <w:sz w:val="22"/>
                <w:szCs w:val="22"/>
              </w:rPr>
            </w:pPr>
            <w:r w:rsidRPr="00F370F2">
              <w:rPr>
                <w:rFonts w:ascii="Arial" w:hAnsi="Arial" w:cs="Arial"/>
                <w:kern w:val="2"/>
                <w:sz w:val="22"/>
                <w:szCs w:val="22"/>
              </w:rPr>
              <w:t>1.2.5. Atsiskaitomoji sąskaita</w:t>
            </w:r>
          </w:p>
        </w:tc>
        <w:tc>
          <w:tcPr>
            <w:tcW w:w="3510" w:type="dxa"/>
          </w:tcPr>
          <w:p w14:paraId="512A87EA" w14:textId="77777777" w:rsidR="005A5832" w:rsidRPr="00F370F2" w:rsidRDefault="005A5832">
            <w:pPr>
              <w:jc w:val="center"/>
              <w:rPr>
                <w:rFonts w:ascii="Arial" w:hAnsi="Arial" w:cs="Arial"/>
                <w:kern w:val="2"/>
                <w:sz w:val="22"/>
                <w:szCs w:val="22"/>
              </w:rPr>
            </w:pPr>
          </w:p>
        </w:tc>
      </w:tr>
      <w:tr w:rsidR="005A5832" w:rsidRPr="00F370F2" w14:paraId="6C77EA71" w14:textId="77777777">
        <w:tc>
          <w:tcPr>
            <w:tcW w:w="2808" w:type="dxa"/>
            <w:vMerge/>
          </w:tcPr>
          <w:p w14:paraId="70F8DC28" w14:textId="77777777" w:rsidR="005A5832" w:rsidRPr="00F370F2" w:rsidRDefault="005A5832">
            <w:pPr>
              <w:rPr>
                <w:rFonts w:ascii="Arial" w:hAnsi="Arial" w:cs="Arial"/>
                <w:b/>
                <w:bCs/>
                <w:kern w:val="2"/>
                <w:sz w:val="22"/>
                <w:szCs w:val="22"/>
              </w:rPr>
            </w:pPr>
          </w:p>
        </w:tc>
        <w:tc>
          <w:tcPr>
            <w:tcW w:w="3240" w:type="dxa"/>
          </w:tcPr>
          <w:p w14:paraId="1622E531" w14:textId="77777777" w:rsidR="005A5832" w:rsidRPr="00F370F2" w:rsidRDefault="00A10867">
            <w:pPr>
              <w:rPr>
                <w:rFonts w:ascii="Arial" w:hAnsi="Arial" w:cs="Arial"/>
                <w:kern w:val="2"/>
                <w:sz w:val="22"/>
                <w:szCs w:val="22"/>
              </w:rPr>
            </w:pPr>
            <w:r w:rsidRPr="00F370F2">
              <w:rPr>
                <w:rFonts w:ascii="Arial" w:hAnsi="Arial" w:cs="Arial"/>
                <w:kern w:val="2"/>
                <w:sz w:val="22"/>
                <w:szCs w:val="22"/>
              </w:rPr>
              <w:t>1.2.6. Bankas, banko kodas</w:t>
            </w:r>
          </w:p>
        </w:tc>
        <w:tc>
          <w:tcPr>
            <w:tcW w:w="3510" w:type="dxa"/>
          </w:tcPr>
          <w:p w14:paraId="53BF499D" w14:textId="77777777" w:rsidR="005A5832" w:rsidRPr="00F370F2" w:rsidRDefault="005A5832">
            <w:pPr>
              <w:jc w:val="center"/>
              <w:rPr>
                <w:rFonts w:ascii="Arial" w:hAnsi="Arial" w:cs="Arial"/>
                <w:kern w:val="2"/>
                <w:sz w:val="22"/>
                <w:szCs w:val="22"/>
              </w:rPr>
            </w:pPr>
          </w:p>
        </w:tc>
      </w:tr>
      <w:tr w:rsidR="005A5832" w:rsidRPr="00F370F2" w14:paraId="1A4DD5FA" w14:textId="77777777">
        <w:tc>
          <w:tcPr>
            <w:tcW w:w="2808" w:type="dxa"/>
            <w:vMerge/>
          </w:tcPr>
          <w:p w14:paraId="4F69EC28" w14:textId="77777777" w:rsidR="005A5832" w:rsidRPr="00F370F2" w:rsidRDefault="005A5832">
            <w:pPr>
              <w:rPr>
                <w:rFonts w:ascii="Arial" w:hAnsi="Arial" w:cs="Arial"/>
                <w:b/>
                <w:bCs/>
                <w:kern w:val="2"/>
                <w:sz w:val="22"/>
                <w:szCs w:val="22"/>
              </w:rPr>
            </w:pPr>
          </w:p>
        </w:tc>
        <w:tc>
          <w:tcPr>
            <w:tcW w:w="3240" w:type="dxa"/>
          </w:tcPr>
          <w:p w14:paraId="2D95A528" w14:textId="77777777" w:rsidR="005A5832" w:rsidRPr="00F370F2" w:rsidRDefault="00A10867">
            <w:pPr>
              <w:rPr>
                <w:rFonts w:ascii="Arial" w:hAnsi="Arial" w:cs="Arial"/>
                <w:kern w:val="2"/>
                <w:sz w:val="22"/>
                <w:szCs w:val="22"/>
              </w:rPr>
            </w:pPr>
            <w:r w:rsidRPr="00F370F2">
              <w:rPr>
                <w:rFonts w:ascii="Arial" w:hAnsi="Arial" w:cs="Arial"/>
                <w:kern w:val="2"/>
                <w:sz w:val="22"/>
                <w:szCs w:val="22"/>
              </w:rPr>
              <w:t>1.2.7. Telefonas</w:t>
            </w:r>
          </w:p>
        </w:tc>
        <w:tc>
          <w:tcPr>
            <w:tcW w:w="3510" w:type="dxa"/>
          </w:tcPr>
          <w:p w14:paraId="60EDB536" w14:textId="77777777" w:rsidR="005A5832" w:rsidRPr="00F370F2" w:rsidRDefault="005A5832">
            <w:pPr>
              <w:jc w:val="center"/>
              <w:rPr>
                <w:rFonts w:ascii="Arial" w:hAnsi="Arial" w:cs="Arial"/>
                <w:kern w:val="2"/>
                <w:sz w:val="22"/>
                <w:szCs w:val="22"/>
              </w:rPr>
            </w:pPr>
          </w:p>
        </w:tc>
      </w:tr>
      <w:tr w:rsidR="005A5832" w:rsidRPr="00F370F2" w14:paraId="237ED846" w14:textId="77777777">
        <w:tc>
          <w:tcPr>
            <w:tcW w:w="2808" w:type="dxa"/>
            <w:vMerge/>
          </w:tcPr>
          <w:p w14:paraId="371686E0" w14:textId="77777777" w:rsidR="005A5832" w:rsidRPr="00F370F2" w:rsidRDefault="005A5832">
            <w:pPr>
              <w:rPr>
                <w:rFonts w:ascii="Arial" w:hAnsi="Arial" w:cs="Arial"/>
                <w:b/>
                <w:bCs/>
                <w:kern w:val="2"/>
                <w:sz w:val="22"/>
                <w:szCs w:val="22"/>
              </w:rPr>
            </w:pPr>
          </w:p>
        </w:tc>
        <w:tc>
          <w:tcPr>
            <w:tcW w:w="3240" w:type="dxa"/>
          </w:tcPr>
          <w:p w14:paraId="76411BE9" w14:textId="77777777" w:rsidR="005A5832" w:rsidRPr="00F370F2" w:rsidRDefault="00A10867">
            <w:pPr>
              <w:rPr>
                <w:rFonts w:ascii="Arial" w:hAnsi="Arial" w:cs="Arial"/>
                <w:kern w:val="2"/>
                <w:sz w:val="22"/>
                <w:szCs w:val="22"/>
              </w:rPr>
            </w:pPr>
            <w:r w:rsidRPr="00F370F2">
              <w:rPr>
                <w:rFonts w:ascii="Arial" w:hAnsi="Arial" w:cs="Arial"/>
                <w:kern w:val="2"/>
                <w:sz w:val="22"/>
                <w:szCs w:val="22"/>
              </w:rPr>
              <w:t>1.2.8. El. paštas</w:t>
            </w:r>
          </w:p>
        </w:tc>
        <w:tc>
          <w:tcPr>
            <w:tcW w:w="3510" w:type="dxa"/>
          </w:tcPr>
          <w:p w14:paraId="3AD89FFF" w14:textId="77777777" w:rsidR="005A5832" w:rsidRPr="00F370F2" w:rsidRDefault="005A5832">
            <w:pPr>
              <w:jc w:val="center"/>
              <w:rPr>
                <w:rFonts w:ascii="Arial" w:hAnsi="Arial" w:cs="Arial"/>
                <w:kern w:val="2"/>
                <w:sz w:val="22"/>
                <w:szCs w:val="22"/>
              </w:rPr>
            </w:pPr>
          </w:p>
        </w:tc>
      </w:tr>
      <w:tr w:rsidR="005A5832" w:rsidRPr="00F370F2" w14:paraId="666AE2EA" w14:textId="77777777">
        <w:tc>
          <w:tcPr>
            <w:tcW w:w="2808" w:type="dxa"/>
            <w:vMerge/>
          </w:tcPr>
          <w:p w14:paraId="543BB8B7" w14:textId="77777777" w:rsidR="005A5832" w:rsidRPr="00F370F2" w:rsidRDefault="005A5832">
            <w:pPr>
              <w:rPr>
                <w:rFonts w:ascii="Arial" w:hAnsi="Arial" w:cs="Arial"/>
                <w:b/>
                <w:bCs/>
                <w:kern w:val="2"/>
                <w:sz w:val="22"/>
                <w:szCs w:val="22"/>
              </w:rPr>
            </w:pPr>
          </w:p>
        </w:tc>
        <w:tc>
          <w:tcPr>
            <w:tcW w:w="3240" w:type="dxa"/>
          </w:tcPr>
          <w:p w14:paraId="122A22AB" w14:textId="77777777" w:rsidR="005A5832" w:rsidRPr="00F370F2" w:rsidRDefault="00A10867">
            <w:pPr>
              <w:rPr>
                <w:rFonts w:ascii="Arial" w:hAnsi="Arial" w:cs="Arial"/>
                <w:kern w:val="2"/>
                <w:sz w:val="22"/>
                <w:szCs w:val="22"/>
              </w:rPr>
            </w:pPr>
            <w:r w:rsidRPr="00F370F2">
              <w:rPr>
                <w:rFonts w:ascii="Arial" w:hAnsi="Arial" w:cs="Arial"/>
                <w:kern w:val="2"/>
                <w:sz w:val="22"/>
                <w:szCs w:val="22"/>
              </w:rPr>
              <w:t>1.2.9. Šalies atstovas</w:t>
            </w:r>
          </w:p>
        </w:tc>
        <w:tc>
          <w:tcPr>
            <w:tcW w:w="3510" w:type="dxa"/>
          </w:tcPr>
          <w:p w14:paraId="7580B9F5" w14:textId="77777777" w:rsidR="005A5832" w:rsidRPr="00F370F2" w:rsidRDefault="005A5832">
            <w:pPr>
              <w:jc w:val="center"/>
              <w:rPr>
                <w:rFonts w:ascii="Arial" w:hAnsi="Arial" w:cs="Arial"/>
                <w:kern w:val="2"/>
                <w:sz w:val="22"/>
                <w:szCs w:val="22"/>
              </w:rPr>
            </w:pPr>
          </w:p>
        </w:tc>
      </w:tr>
      <w:tr w:rsidR="005A5832" w:rsidRPr="00F370F2" w14:paraId="292C776B" w14:textId="77777777">
        <w:tc>
          <w:tcPr>
            <w:tcW w:w="2808" w:type="dxa"/>
            <w:vMerge/>
          </w:tcPr>
          <w:p w14:paraId="2D900F0A" w14:textId="77777777" w:rsidR="005A5832" w:rsidRPr="00F370F2" w:rsidRDefault="005A5832">
            <w:pPr>
              <w:rPr>
                <w:rFonts w:ascii="Arial" w:hAnsi="Arial" w:cs="Arial"/>
                <w:b/>
                <w:bCs/>
                <w:kern w:val="2"/>
                <w:sz w:val="22"/>
                <w:szCs w:val="22"/>
              </w:rPr>
            </w:pPr>
          </w:p>
        </w:tc>
        <w:tc>
          <w:tcPr>
            <w:tcW w:w="3240" w:type="dxa"/>
          </w:tcPr>
          <w:p w14:paraId="0A9DB8EB" w14:textId="77777777" w:rsidR="005A5832" w:rsidRPr="00F370F2" w:rsidRDefault="00A10867">
            <w:pPr>
              <w:rPr>
                <w:rFonts w:ascii="Arial" w:hAnsi="Arial" w:cs="Arial"/>
                <w:kern w:val="2"/>
                <w:sz w:val="22"/>
                <w:szCs w:val="22"/>
              </w:rPr>
            </w:pPr>
            <w:r w:rsidRPr="00F370F2">
              <w:rPr>
                <w:rFonts w:ascii="Arial" w:hAnsi="Arial" w:cs="Arial"/>
                <w:kern w:val="2"/>
                <w:sz w:val="22"/>
                <w:szCs w:val="22"/>
              </w:rPr>
              <w:t>1.2.10. Atstovavimo pagrindas</w:t>
            </w:r>
          </w:p>
        </w:tc>
        <w:tc>
          <w:tcPr>
            <w:tcW w:w="3510" w:type="dxa"/>
          </w:tcPr>
          <w:p w14:paraId="5FCBD162" w14:textId="77777777" w:rsidR="005A5832" w:rsidRPr="00F370F2" w:rsidRDefault="005A5832">
            <w:pPr>
              <w:jc w:val="center"/>
              <w:rPr>
                <w:rFonts w:ascii="Arial" w:hAnsi="Arial" w:cs="Arial"/>
                <w:kern w:val="2"/>
                <w:sz w:val="22"/>
                <w:szCs w:val="22"/>
              </w:rPr>
            </w:pPr>
          </w:p>
        </w:tc>
      </w:tr>
    </w:tbl>
    <w:p w14:paraId="29EDFD0B" w14:textId="77777777" w:rsidR="005A5832" w:rsidRPr="00F370F2"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8"/>
        <w:gridCol w:w="1958"/>
        <w:gridCol w:w="27"/>
        <w:gridCol w:w="4720"/>
      </w:tblGrid>
      <w:tr w:rsidR="005A5832" w:rsidRPr="00F370F2" w14:paraId="7696E671" w14:textId="77777777">
        <w:trPr>
          <w:trHeight w:val="300"/>
        </w:trPr>
        <w:tc>
          <w:tcPr>
            <w:tcW w:w="9535" w:type="dxa"/>
            <w:gridSpan w:val="5"/>
          </w:tcPr>
          <w:p w14:paraId="2A11592D" w14:textId="77777777" w:rsidR="005A5832" w:rsidRPr="00F370F2" w:rsidRDefault="00A10867"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2. ATSAKINGI ASMENYS</w:t>
            </w:r>
          </w:p>
        </w:tc>
      </w:tr>
      <w:tr w:rsidR="00FD37A9" w:rsidRPr="00F370F2" w14:paraId="26292B4A" w14:textId="77777777" w:rsidTr="009E22F8">
        <w:trPr>
          <w:trHeight w:val="300"/>
        </w:trPr>
        <w:tc>
          <w:tcPr>
            <w:tcW w:w="2830" w:type="dxa"/>
            <w:gridSpan w:val="2"/>
          </w:tcPr>
          <w:p w14:paraId="161367C0" w14:textId="7A6D4E92"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2.1. Pirkėjo kontaktiniai asmenys, atsakingi už Sutarties vykdymą, Prekių priėmimą, Sąskaitų per informacinę sistemą „S</w:t>
            </w:r>
            <w:r w:rsidR="00F370F2">
              <w:rPr>
                <w:rFonts w:ascii="Arial" w:hAnsi="Arial" w:cs="Arial"/>
                <w:b/>
                <w:bCs/>
                <w:kern w:val="2"/>
                <w:sz w:val="22"/>
                <w:szCs w:val="22"/>
              </w:rPr>
              <w:t>ABIS</w:t>
            </w:r>
            <w:r w:rsidRPr="00F370F2">
              <w:rPr>
                <w:rFonts w:ascii="Arial" w:hAnsi="Arial" w:cs="Arial"/>
                <w:b/>
                <w:bCs/>
                <w:kern w:val="2"/>
                <w:sz w:val="22"/>
                <w:szCs w:val="22"/>
              </w:rPr>
              <w:t>“ priėmimą</w:t>
            </w:r>
          </w:p>
        </w:tc>
        <w:tc>
          <w:tcPr>
            <w:tcW w:w="6705" w:type="dxa"/>
            <w:gridSpan w:val="3"/>
          </w:tcPr>
          <w:p w14:paraId="3192A072" w14:textId="664D776B" w:rsidR="002271F6" w:rsidRPr="00F370F2" w:rsidRDefault="00F370F2" w:rsidP="00F370F2">
            <w:pPr>
              <w:spacing w:before="120" w:after="120"/>
              <w:rPr>
                <w:rFonts w:ascii="Arial" w:hAnsi="Arial" w:cs="Arial"/>
                <w:kern w:val="2"/>
                <w:sz w:val="22"/>
                <w:szCs w:val="22"/>
              </w:rPr>
            </w:pPr>
            <w:r w:rsidRPr="00F370F2">
              <w:rPr>
                <w:rFonts w:ascii="Arial" w:hAnsi="Arial" w:cs="Arial"/>
                <w:iCs/>
                <w:kern w:val="2"/>
                <w:sz w:val="22"/>
                <w:szCs w:val="22"/>
              </w:rPr>
              <w:t>Energetikos ir metrologijos skyrius, vandens skaitiklių  tarnyb</w:t>
            </w:r>
            <w:r>
              <w:rPr>
                <w:rFonts w:ascii="Arial" w:hAnsi="Arial" w:cs="Arial"/>
                <w:iCs/>
                <w:kern w:val="2"/>
                <w:sz w:val="22"/>
                <w:szCs w:val="22"/>
              </w:rPr>
              <w:t>os vadovas Tomas Bogužinskas</w:t>
            </w:r>
            <w:r w:rsidR="002271F6" w:rsidRPr="00F370F2">
              <w:rPr>
                <w:rFonts w:ascii="Arial" w:hAnsi="Arial" w:cs="Arial"/>
                <w:kern w:val="2"/>
                <w:sz w:val="22"/>
                <w:szCs w:val="22"/>
              </w:rPr>
              <w:t xml:space="preserve"> </w:t>
            </w:r>
          </w:p>
          <w:p w14:paraId="6B2BCCC4" w14:textId="77777777" w:rsidR="002271F6" w:rsidRPr="00F370F2" w:rsidRDefault="002271F6" w:rsidP="00F370F2">
            <w:pPr>
              <w:spacing w:before="120" w:after="120"/>
              <w:rPr>
                <w:rFonts w:ascii="Arial" w:hAnsi="Arial" w:cs="Arial"/>
                <w:kern w:val="2"/>
                <w:sz w:val="22"/>
                <w:szCs w:val="22"/>
              </w:rPr>
            </w:pPr>
            <w:r w:rsidRPr="00F370F2">
              <w:rPr>
                <w:rFonts w:ascii="Arial" w:hAnsi="Arial" w:cs="Arial"/>
                <w:kern w:val="2"/>
                <w:sz w:val="22"/>
                <w:szCs w:val="22"/>
              </w:rPr>
              <w:t xml:space="preserve">Aukštaičių g. 43, Kaunas </w:t>
            </w:r>
          </w:p>
          <w:p w14:paraId="78FB1462" w14:textId="00B24472" w:rsidR="00FD37A9" w:rsidRPr="00F370F2" w:rsidRDefault="00FD37A9" w:rsidP="00F370F2">
            <w:pPr>
              <w:spacing w:before="120" w:after="120"/>
              <w:rPr>
                <w:rFonts w:ascii="Arial" w:hAnsi="Arial" w:cs="Arial"/>
                <w:kern w:val="2"/>
                <w:sz w:val="22"/>
                <w:szCs w:val="22"/>
              </w:rPr>
            </w:pPr>
            <w:r w:rsidRPr="00F370F2">
              <w:rPr>
                <w:rFonts w:ascii="Arial" w:hAnsi="Arial" w:cs="Arial"/>
                <w:kern w:val="2"/>
                <w:sz w:val="22"/>
                <w:szCs w:val="22"/>
              </w:rPr>
              <w:t xml:space="preserve">mob. </w:t>
            </w:r>
            <w:r w:rsidR="00F370F2" w:rsidRPr="00F370F2">
              <w:rPr>
                <w:rFonts w:ascii="Arial" w:hAnsi="Arial" w:cs="Arial"/>
                <w:iCs/>
                <w:kern w:val="2"/>
                <w:sz w:val="22"/>
                <w:szCs w:val="22"/>
                <w:lang w:val="en-US"/>
              </w:rPr>
              <w:t>+37037301855</w:t>
            </w:r>
          </w:p>
          <w:p w14:paraId="017FFD68" w14:textId="77AD3419" w:rsidR="00FD37A9" w:rsidRPr="00F370F2" w:rsidRDefault="00FD37A9" w:rsidP="00F370F2">
            <w:pPr>
              <w:spacing w:before="120" w:after="120"/>
              <w:rPr>
                <w:rFonts w:ascii="Arial" w:hAnsi="Arial" w:cs="Arial"/>
                <w:color w:val="4472C4"/>
                <w:kern w:val="2"/>
                <w:sz w:val="22"/>
                <w:szCs w:val="22"/>
              </w:rPr>
            </w:pPr>
            <w:r w:rsidRPr="00F370F2">
              <w:rPr>
                <w:rFonts w:ascii="Arial" w:hAnsi="Arial" w:cs="Arial"/>
                <w:kern w:val="2"/>
                <w:sz w:val="22"/>
                <w:szCs w:val="22"/>
              </w:rPr>
              <w:t xml:space="preserve">el. p. </w:t>
            </w:r>
            <w:hyperlink r:id="rId12" w:history="1">
              <w:r w:rsidR="00F370F2" w:rsidRPr="00F370F2">
                <w:rPr>
                  <w:rStyle w:val="Hipersaitas"/>
                  <w:rFonts w:ascii="Arial" w:hAnsi="Arial" w:cs="Arial"/>
                  <w:iCs/>
                  <w:kern w:val="2"/>
                  <w:sz w:val="22"/>
                  <w:szCs w:val="22"/>
                </w:rPr>
                <w:t>t</w:t>
              </w:r>
              <w:r w:rsidR="00F370F2" w:rsidRPr="00F370F2">
                <w:rPr>
                  <w:rStyle w:val="Hipersaitas"/>
                  <w:rFonts w:ascii="Arial" w:hAnsi="Arial" w:cs="Arial"/>
                  <w:sz w:val="22"/>
                  <w:szCs w:val="22"/>
                </w:rPr>
                <w:t>omas.bogužinskas</w:t>
              </w:r>
              <w:r w:rsidR="00F370F2" w:rsidRPr="00F370F2">
                <w:rPr>
                  <w:rStyle w:val="Hipersaitas"/>
                  <w:rFonts w:ascii="Arial" w:hAnsi="Arial" w:cs="Arial"/>
                  <w:iCs/>
                  <w:kern w:val="2"/>
                  <w:sz w:val="22"/>
                  <w:szCs w:val="22"/>
                </w:rPr>
                <w:t>@kaunovandenys.lt</w:t>
              </w:r>
            </w:hyperlink>
          </w:p>
        </w:tc>
      </w:tr>
      <w:tr w:rsidR="00FD37A9" w:rsidRPr="00F370F2" w14:paraId="17A4E02F" w14:textId="77777777" w:rsidTr="009E22F8">
        <w:trPr>
          <w:trHeight w:val="300"/>
        </w:trPr>
        <w:tc>
          <w:tcPr>
            <w:tcW w:w="2830" w:type="dxa"/>
            <w:gridSpan w:val="2"/>
          </w:tcPr>
          <w:p w14:paraId="146E8BAE" w14:textId="77777777"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2.2. Tiekėjo kontaktiniai asmenys, atsakingi už Sutarties vykdymą</w:t>
            </w:r>
          </w:p>
        </w:tc>
        <w:tc>
          <w:tcPr>
            <w:tcW w:w="6705" w:type="dxa"/>
            <w:gridSpan w:val="3"/>
          </w:tcPr>
          <w:p w14:paraId="6FF1505D" w14:textId="77777777" w:rsidR="00FD37A9" w:rsidRPr="00F370F2" w:rsidRDefault="00FD37A9" w:rsidP="00F370F2">
            <w:pPr>
              <w:spacing w:before="120" w:after="120"/>
              <w:rPr>
                <w:rFonts w:ascii="Arial" w:hAnsi="Arial" w:cs="Arial"/>
                <w:color w:val="4472C4"/>
                <w:kern w:val="2"/>
                <w:sz w:val="22"/>
                <w:szCs w:val="22"/>
              </w:rPr>
            </w:pPr>
            <w:r w:rsidRPr="00F370F2">
              <w:rPr>
                <w:rFonts w:ascii="Arial" w:hAnsi="Arial" w:cs="Arial"/>
                <w:color w:val="4472C4"/>
                <w:kern w:val="2"/>
                <w:sz w:val="22"/>
                <w:szCs w:val="22"/>
              </w:rPr>
              <w:t>(nurodyti padalinį / skyrių, pareigas, vardą, pavardę, tel., el. paštą)</w:t>
            </w:r>
          </w:p>
        </w:tc>
      </w:tr>
      <w:tr w:rsidR="00FD37A9" w:rsidRPr="00F370F2" w14:paraId="4A640CBD" w14:textId="77777777">
        <w:trPr>
          <w:trHeight w:val="300"/>
        </w:trPr>
        <w:tc>
          <w:tcPr>
            <w:tcW w:w="9535" w:type="dxa"/>
            <w:gridSpan w:val="5"/>
          </w:tcPr>
          <w:p w14:paraId="2B392598" w14:textId="77777777" w:rsidR="00FD37A9" w:rsidRPr="00F370F2" w:rsidRDefault="00FD37A9"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lastRenderedPageBreak/>
              <w:t>3. SUTARTIES DALYKAS</w:t>
            </w:r>
          </w:p>
        </w:tc>
      </w:tr>
      <w:tr w:rsidR="00FD37A9" w:rsidRPr="00F370F2" w14:paraId="7A151A7C" w14:textId="77777777" w:rsidTr="009E22F8">
        <w:trPr>
          <w:trHeight w:val="300"/>
        </w:trPr>
        <w:tc>
          <w:tcPr>
            <w:tcW w:w="2830" w:type="dxa"/>
            <w:gridSpan w:val="2"/>
          </w:tcPr>
          <w:p w14:paraId="7B49844D" w14:textId="77777777"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 xml:space="preserve">3.1. Sutarties dalykas </w:t>
            </w:r>
          </w:p>
        </w:tc>
        <w:tc>
          <w:tcPr>
            <w:tcW w:w="6705" w:type="dxa"/>
            <w:gridSpan w:val="3"/>
          </w:tcPr>
          <w:p w14:paraId="3F78E9DE" w14:textId="1F1B208B" w:rsidR="00FD37A9" w:rsidRPr="00F370F2" w:rsidRDefault="00FD37A9" w:rsidP="00F370F2">
            <w:pPr>
              <w:spacing w:before="120" w:after="120"/>
              <w:jc w:val="both"/>
              <w:rPr>
                <w:rFonts w:ascii="Arial" w:hAnsi="Arial" w:cs="Arial"/>
                <w:b/>
                <w:kern w:val="2"/>
                <w:sz w:val="22"/>
                <w:szCs w:val="22"/>
              </w:rPr>
            </w:pPr>
            <w:r w:rsidRPr="00F370F2">
              <w:rPr>
                <w:rFonts w:ascii="Arial" w:hAnsi="Arial" w:cs="Arial"/>
                <w:kern w:val="2"/>
                <w:sz w:val="22"/>
                <w:szCs w:val="22"/>
              </w:rPr>
              <w:t xml:space="preserve">Tiekėjas įsipareigoja Sutartyje numatytomis sąlygomis perduoti Pirkėjui </w:t>
            </w:r>
            <w:r w:rsidR="00094794" w:rsidRPr="00F370F2">
              <w:rPr>
                <w:rFonts w:ascii="Arial" w:hAnsi="Arial" w:cs="Arial"/>
                <w:b/>
                <w:kern w:val="2"/>
                <w:sz w:val="22"/>
                <w:szCs w:val="22"/>
              </w:rPr>
              <w:t xml:space="preserve">šalto vandens skaitiklių B-meters atsargines dalis </w:t>
            </w:r>
            <w:r w:rsidRPr="00F370F2">
              <w:rPr>
                <w:rFonts w:ascii="Arial" w:hAnsi="Arial" w:cs="Arial"/>
                <w:color w:val="000000"/>
                <w:kern w:val="2"/>
                <w:sz w:val="22"/>
                <w:szCs w:val="22"/>
              </w:rPr>
              <w:t xml:space="preserve">(toliau – Prekės) </w:t>
            </w:r>
          </w:p>
          <w:p w14:paraId="24700FA6" w14:textId="5D3E70C4" w:rsidR="00FD37A9" w:rsidRPr="00F370F2" w:rsidRDefault="00FD37A9" w:rsidP="00F370F2">
            <w:pPr>
              <w:spacing w:before="120" w:after="120"/>
              <w:jc w:val="both"/>
              <w:rPr>
                <w:rFonts w:ascii="Arial" w:hAnsi="Arial" w:cs="Arial"/>
                <w:kern w:val="2"/>
                <w:sz w:val="22"/>
                <w:szCs w:val="22"/>
              </w:rPr>
            </w:pPr>
            <w:r w:rsidRPr="00F370F2">
              <w:rPr>
                <w:rFonts w:ascii="Arial" w:hAnsi="Arial" w:cs="Arial"/>
                <w:color w:val="000000"/>
                <w:kern w:val="2"/>
                <w:sz w:val="22"/>
                <w:szCs w:val="22"/>
              </w:rPr>
              <w:t>Išsamus Prekių aprašymas ir kiti reikalavimai tiekiamoms Prekėms nustatyti Sutarties priede Nr. [1] „Techninė specifikacija“ (toliau – Techninė specifikacija) ir Sutarties priede Nr. [2] „Pasiūlymas“.</w:t>
            </w:r>
          </w:p>
        </w:tc>
      </w:tr>
      <w:tr w:rsidR="00FD37A9" w:rsidRPr="00F370F2" w14:paraId="0023E2B5" w14:textId="77777777" w:rsidTr="009E22F8">
        <w:trPr>
          <w:trHeight w:val="300"/>
        </w:trPr>
        <w:tc>
          <w:tcPr>
            <w:tcW w:w="2830" w:type="dxa"/>
            <w:gridSpan w:val="2"/>
          </w:tcPr>
          <w:p w14:paraId="16A5F651" w14:textId="77777777"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3.2. Pirkimo numeris</w:t>
            </w:r>
          </w:p>
        </w:tc>
        <w:tc>
          <w:tcPr>
            <w:tcW w:w="6705" w:type="dxa"/>
            <w:gridSpan w:val="3"/>
          </w:tcPr>
          <w:p w14:paraId="77E75139" w14:textId="77777777" w:rsidR="00FD37A9" w:rsidRPr="00F370F2" w:rsidRDefault="00FD37A9" w:rsidP="00F370F2">
            <w:pPr>
              <w:spacing w:before="120" w:after="120"/>
              <w:rPr>
                <w:rFonts w:ascii="Arial" w:hAnsi="Arial" w:cs="Arial"/>
                <w:kern w:val="2"/>
                <w:sz w:val="22"/>
                <w:szCs w:val="22"/>
              </w:rPr>
            </w:pPr>
          </w:p>
        </w:tc>
      </w:tr>
      <w:tr w:rsidR="00FD37A9" w:rsidRPr="00F370F2" w14:paraId="4354176C" w14:textId="77777777" w:rsidTr="009E22F8">
        <w:trPr>
          <w:trHeight w:val="300"/>
        </w:trPr>
        <w:tc>
          <w:tcPr>
            <w:tcW w:w="2830" w:type="dxa"/>
            <w:gridSpan w:val="2"/>
          </w:tcPr>
          <w:p w14:paraId="7BBCFBEA" w14:textId="77777777"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3.3. Informacija apie Europos Sąjungos lėšomis finansuojamą projektą arba kitą projektą</w:t>
            </w:r>
          </w:p>
        </w:tc>
        <w:tc>
          <w:tcPr>
            <w:tcW w:w="6705" w:type="dxa"/>
            <w:gridSpan w:val="3"/>
          </w:tcPr>
          <w:p w14:paraId="1C1928C3" w14:textId="77777777" w:rsidR="00FD37A9" w:rsidRPr="00F370F2" w:rsidRDefault="00FD37A9" w:rsidP="00F370F2">
            <w:pPr>
              <w:spacing w:before="120" w:after="120"/>
              <w:rPr>
                <w:rFonts w:ascii="Arial" w:hAnsi="Arial" w:cs="Arial"/>
                <w:kern w:val="2"/>
                <w:sz w:val="22"/>
                <w:szCs w:val="22"/>
              </w:rPr>
            </w:pPr>
            <w:r w:rsidRPr="00F370F2">
              <w:rPr>
                <w:rFonts w:ascii="Arial" w:hAnsi="Arial" w:cs="Arial"/>
                <w:kern w:val="2"/>
                <w:sz w:val="22"/>
                <w:szCs w:val="22"/>
              </w:rPr>
              <w:t>Netaikoma</w:t>
            </w:r>
          </w:p>
          <w:p w14:paraId="0C3D8028" w14:textId="77777777" w:rsidR="00FD37A9" w:rsidRPr="00F370F2" w:rsidRDefault="00FD37A9" w:rsidP="00F370F2">
            <w:pPr>
              <w:spacing w:before="120" w:after="120"/>
              <w:rPr>
                <w:rFonts w:ascii="Arial" w:hAnsi="Arial" w:cs="Arial"/>
                <w:kern w:val="2"/>
                <w:sz w:val="22"/>
                <w:szCs w:val="22"/>
              </w:rPr>
            </w:pPr>
          </w:p>
          <w:p w14:paraId="470C70E7" w14:textId="45C313CF" w:rsidR="00FD37A9" w:rsidRPr="00F370F2" w:rsidRDefault="00FD37A9" w:rsidP="00F370F2">
            <w:pPr>
              <w:spacing w:before="120" w:after="120"/>
              <w:rPr>
                <w:rFonts w:ascii="Arial" w:hAnsi="Arial" w:cs="Arial"/>
                <w:kern w:val="2"/>
                <w:sz w:val="22"/>
                <w:szCs w:val="22"/>
              </w:rPr>
            </w:pPr>
          </w:p>
        </w:tc>
      </w:tr>
      <w:tr w:rsidR="00FD37A9" w:rsidRPr="00F370F2" w14:paraId="6009D207" w14:textId="77777777">
        <w:trPr>
          <w:trHeight w:val="300"/>
        </w:trPr>
        <w:tc>
          <w:tcPr>
            <w:tcW w:w="9535" w:type="dxa"/>
            <w:gridSpan w:val="5"/>
          </w:tcPr>
          <w:p w14:paraId="0C136B58" w14:textId="77777777" w:rsidR="00FD37A9" w:rsidRPr="00F370F2" w:rsidRDefault="00FD37A9"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4. PREKIŲ PRISTATYMO TERMINAI IR PREKIŲ PERDAVIMO - PRIĖMIMO TVARKA</w:t>
            </w:r>
          </w:p>
        </w:tc>
      </w:tr>
      <w:tr w:rsidR="00FD37A9" w:rsidRPr="00F370F2" w14:paraId="6DDEBE30" w14:textId="77777777" w:rsidTr="009E22F8">
        <w:trPr>
          <w:trHeight w:val="847"/>
        </w:trPr>
        <w:tc>
          <w:tcPr>
            <w:tcW w:w="2830" w:type="dxa"/>
            <w:gridSpan w:val="2"/>
          </w:tcPr>
          <w:p w14:paraId="0BC136FA" w14:textId="07FF9CB8"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4.1. Prekių pristatymo terminai, kai Prekės pristatomos dalimis</w:t>
            </w:r>
          </w:p>
        </w:tc>
        <w:tc>
          <w:tcPr>
            <w:tcW w:w="6705" w:type="dxa"/>
            <w:gridSpan w:val="3"/>
          </w:tcPr>
          <w:p w14:paraId="36F99DB4" w14:textId="50AD497D" w:rsidR="00FD37A9" w:rsidRPr="00F370F2" w:rsidRDefault="00FD37A9" w:rsidP="00F370F2">
            <w:pPr>
              <w:spacing w:before="120" w:after="120"/>
              <w:jc w:val="both"/>
              <w:textAlignment w:val="baseline"/>
              <w:rPr>
                <w:rFonts w:ascii="Arial" w:hAnsi="Arial" w:cs="Arial"/>
                <w:bCs/>
                <w:kern w:val="2"/>
                <w:sz w:val="22"/>
                <w:szCs w:val="22"/>
              </w:rPr>
            </w:pPr>
            <w:r w:rsidRPr="00F370F2">
              <w:rPr>
                <w:rFonts w:ascii="Arial" w:hAnsi="Arial" w:cs="Arial"/>
                <w:kern w:val="2"/>
                <w:sz w:val="22"/>
                <w:szCs w:val="22"/>
              </w:rPr>
              <w:t xml:space="preserve">Tiekėjas Prekes įsipareigoja pristatyti </w:t>
            </w:r>
            <w:r w:rsidRPr="00F370F2">
              <w:rPr>
                <w:rFonts w:ascii="Arial" w:hAnsi="Arial" w:cs="Arial"/>
                <w:b/>
                <w:bCs/>
                <w:kern w:val="2"/>
                <w:sz w:val="22"/>
                <w:szCs w:val="22"/>
              </w:rPr>
              <w:t xml:space="preserve">ne vėliau kaip per </w:t>
            </w:r>
            <w:r w:rsidR="00094794" w:rsidRPr="00F370F2">
              <w:rPr>
                <w:rFonts w:ascii="Arial" w:hAnsi="Arial" w:cs="Arial"/>
                <w:b/>
                <w:bCs/>
                <w:kern w:val="2"/>
                <w:sz w:val="22"/>
                <w:szCs w:val="22"/>
              </w:rPr>
              <w:t xml:space="preserve">30 kalendorinių dienų </w:t>
            </w:r>
            <w:r w:rsidR="00094794" w:rsidRPr="00F370F2">
              <w:rPr>
                <w:rFonts w:ascii="Arial" w:hAnsi="Arial" w:cs="Arial"/>
                <w:bCs/>
                <w:kern w:val="2"/>
                <w:sz w:val="22"/>
                <w:szCs w:val="22"/>
              </w:rPr>
              <w:t>nuo prekių užsakymo pateikimo dienos adresu</w:t>
            </w:r>
            <w:r w:rsidR="00901B03" w:rsidRPr="00F370F2">
              <w:rPr>
                <w:rFonts w:ascii="Arial" w:hAnsi="Arial" w:cs="Arial"/>
                <w:bCs/>
                <w:kern w:val="2"/>
                <w:sz w:val="22"/>
                <w:szCs w:val="22"/>
              </w:rPr>
              <w:t>:</w:t>
            </w:r>
            <w:r w:rsidR="00094794" w:rsidRPr="00F370F2">
              <w:rPr>
                <w:rFonts w:ascii="Arial" w:hAnsi="Arial" w:cs="Arial"/>
                <w:bCs/>
                <w:kern w:val="2"/>
                <w:sz w:val="22"/>
                <w:szCs w:val="22"/>
              </w:rPr>
              <w:t xml:space="preserve"> Aukštaičių g. 43, 4 korpusas, Kaunas.</w:t>
            </w:r>
            <w:r w:rsidRPr="00F370F2">
              <w:rPr>
                <w:rFonts w:ascii="Arial" w:hAnsi="Arial" w:cs="Arial"/>
                <w:kern w:val="2"/>
                <w:sz w:val="22"/>
                <w:szCs w:val="22"/>
                <w:u w:val="single"/>
              </w:rPr>
              <w:t xml:space="preserve"> </w:t>
            </w:r>
          </w:p>
          <w:p w14:paraId="72763A04" w14:textId="77777777" w:rsidR="00FD37A9" w:rsidRPr="00F370F2" w:rsidRDefault="00FD37A9" w:rsidP="00F370F2">
            <w:pPr>
              <w:spacing w:before="120" w:after="120"/>
              <w:textAlignment w:val="baseline"/>
              <w:rPr>
                <w:rFonts w:ascii="Arial" w:hAnsi="Arial" w:cs="Arial"/>
                <w:kern w:val="2"/>
                <w:sz w:val="22"/>
                <w:szCs w:val="22"/>
              </w:rPr>
            </w:pPr>
          </w:p>
          <w:p w14:paraId="5491866C" w14:textId="7B514100" w:rsidR="00FD37A9" w:rsidRPr="00F370F2" w:rsidRDefault="00FD37A9" w:rsidP="00F370F2">
            <w:pPr>
              <w:spacing w:before="120" w:after="120"/>
              <w:textAlignment w:val="baseline"/>
              <w:rPr>
                <w:rFonts w:ascii="Arial" w:hAnsi="Arial" w:cs="Arial"/>
                <w:kern w:val="2"/>
                <w:sz w:val="22"/>
                <w:szCs w:val="22"/>
              </w:rPr>
            </w:pPr>
          </w:p>
        </w:tc>
      </w:tr>
      <w:tr w:rsidR="00FD37A9" w:rsidRPr="00F370F2" w14:paraId="4E5B9CB2" w14:textId="77777777" w:rsidTr="009E22F8">
        <w:trPr>
          <w:trHeight w:val="300"/>
        </w:trPr>
        <w:tc>
          <w:tcPr>
            <w:tcW w:w="2830" w:type="dxa"/>
            <w:gridSpan w:val="2"/>
          </w:tcPr>
          <w:p w14:paraId="17E36669" w14:textId="77777777"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4.2. Prekių (ar jų dalies) pristatymo termino pratęsimas</w:t>
            </w:r>
          </w:p>
        </w:tc>
        <w:tc>
          <w:tcPr>
            <w:tcW w:w="6705" w:type="dxa"/>
            <w:gridSpan w:val="3"/>
          </w:tcPr>
          <w:p w14:paraId="42ABA812" w14:textId="35957ADD" w:rsidR="00FD37A9" w:rsidRPr="00F370F2" w:rsidRDefault="00FD37A9" w:rsidP="00F370F2">
            <w:pPr>
              <w:spacing w:before="120" w:after="120"/>
              <w:jc w:val="both"/>
              <w:rPr>
                <w:rFonts w:ascii="Arial" w:hAnsi="Arial" w:cs="Arial"/>
                <w:kern w:val="2"/>
                <w:sz w:val="22"/>
                <w:szCs w:val="22"/>
              </w:rPr>
            </w:pPr>
            <w:r w:rsidRPr="00F370F2">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FD37A9" w:rsidRPr="00F370F2" w14:paraId="013CB572" w14:textId="77777777" w:rsidTr="009E22F8">
        <w:trPr>
          <w:trHeight w:val="300"/>
        </w:trPr>
        <w:tc>
          <w:tcPr>
            <w:tcW w:w="2830" w:type="dxa"/>
            <w:gridSpan w:val="2"/>
          </w:tcPr>
          <w:p w14:paraId="2628DADA" w14:textId="5B44ECDA"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4.3. Dėl Prekių pristatymo dalimis vertės / apimties</w:t>
            </w:r>
          </w:p>
        </w:tc>
        <w:tc>
          <w:tcPr>
            <w:tcW w:w="6705" w:type="dxa"/>
            <w:gridSpan w:val="3"/>
          </w:tcPr>
          <w:p w14:paraId="0860916D" w14:textId="44ADA294" w:rsidR="00FD37A9" w:rsidRPr="00F370F2" w:rsidRDefault="008A611E" w:rsidP="008A611E">
            <w:pPr>
              <w:spacing w:before="120" w:after="120"/>
              <w:jc w:val="both"/>
              <w:rPr>
                <w:rFonts w:ascii="Arial" w:hAnsi="Arial" w:cs="Arial"/>
                <w:kern w:val="2"/>
                <w:sz w:val="22"/>
                <w:szCs w:val="22"/>
              </w:rPr>
            </w:pPr>
            <w:r>
              <w:rPr>
                <w:rFonts w:ascii="Arial" w:hAnsi="Arial" w:cs="Arial"/>
                <w:kern w:val="2"/>
                <w:sz w:val="22"/>
                <w:szCs w:val="22"/>
              </w:rPr>
              <w:t xml:space="preserve">Prekės perkamos pagal Pirkėjo poreikį, neįsipareigojant jo viso išpirkti. </w:t>
            </w:r>
          </w:p>
          <w:p w14:paraId="5FD5910F" w14:textId="6D8B2824" w:rsidR="00FD37A9" w:rsidRPr="00F370F2" w:rsidRDefault="00FD37A9" w:rsidP="00F370F2">
            <w:pPr>
              <w:spacing w:before="120" w:after="120"/>
              <w:rPr>
                <w:rFonts w:ascii="Arial" w:hAnsi="Arial" w:cs="Arial"/>
                <w:kern w:val="2"/>
                <w:sz w:val="22"/>
                <w:szCs w:val="22"/>
              </w:rPr>
            </w:pPr>
          </w:p>
          <w:p w14:paraId="08AA1D8F" w14:textId="0E37D124" w:rsidR="00FD37A9" w:rsidRPr="00F370F2" w:rsidRDefault="00FD37A9" w:rsidP="00F370F2">
            <w:pPr>
              <w:spacing w:before="120" w:after="120"/>
              <w:rPr>
                <w:rFonts w:ascii="Arial" w:hAnsi="Arial" w:cs="Arial"/>
                <w:kern w:val="2"/>
                <w:sz w:val="22"/>
                <w:szCs w:val="22"/>
              </w:rPr>
            </w:pPr>
          </w:p>
        </w:tc>
      </w:tr>
      <w:tr w:rsidR="00FD37A9" w:rsidRPr="00F370F2" w14:paraId="3450053D" w14:textId="77777777" w:rsidTr="009E22F8">
        <w:trPr>
          <w:trHeight w:val="639"/>
        </w:trPr>
        <w:tc>
          <w:tcPr>
            <w:tcW w:w="2830" w:type="dxa"/>
            <w:gridSpan w:val="2"/>
          </w:tcPr>
          <w:p w14:paraId="11097643" w14:textId="7116EAC5"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 xml:space="preserve">4.4. Kartu su Prekėmis pateikiami dokumentai </w:t>
            </w:r>
          </w:p>
        </w:tc>
        <w:tc>
          <w:tcPr>
            <w:tcW w:w="6705" w:type="dxa"/>
            <w:gridSpan w:val="3"/>
          </w:tcPr>
          <w:p w14:paraId="69317BCA" w14:textId="77777777" w:rsidR="00FD37A9" w:rsidRPr="00F370F2" w:rsidRDefault="00FD37A9" w:rsidP="00F370F2">
            <w:pPr>
              <w:spacing w:before="120" w:after="120"/>
              <w:jc w:val="both"/>
              <w:rPr>
                <w:rFonts w:ascii="Arial" w:hAnsi="Arial" w:cs="Arial"/>
                <w:kern w:val="2"/>
                <w:sz w:val="22"/>
                <w:szCs w:val="22"/>
              </w:rPr>
            </w:pPr>
            <w:r w:rsidRPr="00F370F2">
              <w:rPr>
                <w:rFonts w:ascii="Arial" w:hAnsi="Arial" w:cs="Arial"/>
                <w:kern w:val="2"/>
                <w:sz w:val="22"/>
                <w:szCs w:val="22"/>
              </w:rPr>
              <w:t xml:space="preserve">Kartu su Prekėmis (kiekvieną kartą) pateikti Prekių perdavimo – priėmimo aktą. </w:t>
            </w:r>
          </w:p>
          <w:p w14:paraId="63043AC8" w14:textId="41A310ED" w:rsidR="00FD37A9" w:rsidRPr="00F370F2" w:rsidRDefault="00FD37A9" w:rsidP="00F370F2">
            <w:pPr>
              <w:spacing w:before="120" w:after="120"/>
              <w:jc w:val="both"/>
              <w:rPr>
                <w:rFonts w:ascii="Arial" w:hAnsi="Arial" w:cs="Arial"/>
                <w:kern w:val="2"/>
                <w:sz w:val="22"/>
                <w:szCs w:val="22"/>
              </w:rPr>
            </w:pPr>
            <w:r w:rsidRPr="00F370F2">
              <w:rPr>
                <w:rFonts w:ascii="Arial" w:hAnsi="Arial" w:cs="Arial"/>
                <w:kern w:val="2"/>
                <w:sz w:val="22"/>
                <w:szCs w:val="22"/>
              </w:rPr>
              <w:lastRenderedPageBreak/>
              <w:t>Tiekėjui nepateikus nurodytų dokumentų, laikoma, kad Prekės neatitinka Sutartyje nustatytų reikalavimų.</w:t>
            </w:r>
          </w:p>
        </w:tc>
      </w:tr>
      <w:tr w:rsidR="00FD37A9" w:rsidRPr="00F370F2" w14:paraId="183479D0" w14:textId="77777777">
        <w:trPr>
          <w:trHeight w:val="300"/>
        </w:trPr>
        <w:tc>
          <w:tcPr>
            <w:tcW w:w="9535" w:type="dxa"/>
            <w:gridSpan w:val="5"/>
          </w:tcPr>
          <w:p w14:paraId="7CE5D54A" w14:textId="77777777" w:rsidR="00FD37A9" w:rsidRPr="00F370F2" w:rsidRDefault="00FD37A9"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lastRenderedPageBreak/>
              <w:t>5. SUTARTIES KAINA IR ATSISKAITYMO TVARKA</w:t>
            </w:r>
          </w:p>
        </w:tc>
      </w:tr>
      <w:tr w:rsidR="00FD37A9" w:rsidRPr="00F370F2" w14:paraId="5167AE5E" w14:textId="77777777" w:rsidTr="009E22F8">
        <w:trPr>
          <w:trHeight w:val="300"/>
        </w:trPr>
        <w:tc>
          <w:tcPr>
            <w:tcW w:w="2830" w:type="dxa"/>
            <w:gridSpan w:val="2"/>
          </w:tcPr>
          <w:p w14:paraId="3031D2D7" w14:textId="77777777"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5.1. Sutarčiai taikomas kainos apskaičiavimo būdas</w:t>
            </w:r>
          </w:p>
        </w:tc>
        <w:tc>
          <w:tcPr>
            <w:tcW w:w="6705" w:type="dxa"/>
            <w:gridSpan w:val="3"/>
          </w:tcPr>
          <w:p w14:paraId="3C472C8E" w14:textId="101EE33C" w:rsidR="00FD37A9" w:rsidRPr="00F370F2" w:rsidRDefault="00FD37A9" w:rsidP="00F370F2">
            <w:pPr>
              <w:spacing w:before="120" w:after="120"/>
              <w:rPr>
                <w:rFonts w:ascii="Arial" w:hAnsi="Arial" w:cs="Arial"/>
                <w:kern w:val="2"/>
                <w:sz w:val="22"/>
                <w:szCs w:val="22"/>
              </w:rPr>
            </w:pPr>
            <w:r w:rsidRPr="00F370F2">
              <w:rPr>
                <w:rFonts w:ascii="Arial" w:hAnsi="Arial" w:cs="Arial"/>
                <w:kern w:val="2"/>
                <w:sz w:val="22"/>
                <w:szCs w:val="22"/>
              </w:rPr>
              <w:t>Fiksuoto įkainio kainodara</w:t>
            </w:r>
            <w:r w:rsidR="008A611E">
              <w:rPr>
                <w:rFonts w:ascii="Arial" w:hAnsi="Arial" w:cs="Arial"/>
                <w:kern w:val="2"/>
                <w:sz w:val="22"/>
                <w:szCs w:val="22"/>
              </w:rPr>
              <w:t>.</w:t>
            </w:r>
          </w:p>
          <w:p w14:paraId="1185120A" w14:textId="77777777" w:rsidR="00FD37A9" w:rsidRPr="00F370F2" w:rsidRDefault="00FD37A9" w:rsidP="00F370F2">
            <w:pPr>
              <w:spacing w:before="120" w:after="120"/>
              <w:rPr>
                <w:rFonts w:ascii="Arial" w:hAnsi="Arial" w:cs="Arial"/>
                <w:kern w:val="2"/>
                <w:sz w:val="22"/>
                <w:szCs w:val="22"/>
              </w:rPr>
            </w:pPr>
          </w:p>
          <w:p w14:paraId="7403D0A1" w14:textId="0F3F9118" w:rsidR="00FD37A9" w:rsidRPr="00F370F2" w:rsidRDefault="00FD37A9" w:rsidP="00F370F2">
            <w:pPr>
              <w:spacing w:before="120" w:after="120"/>
              <w:rPr>
                <w:rFonts w:ascii="Arial" w:hAnsi="Arial" w:cs="Arial"/>
                <w:color w:val="4472C4"/>
                <w:kern w:val="2"/>
                <w:sz w:val="22"/>
                <w:szCs w:val="18"/>
              </w:rPr>
            </w:pPr>
          </w:p>
        </w:tc>
      </w:tr>
      <w:tr w:rsidR="00FD37A9" w:rsidRPr="00F370F2" w14:paraId="1CC6D71A" w14:textId="77777777" w:rsidTr="009E22F8">
        <w:trPr>
          <w:trHeight w:val="300"/>
        </w:trPr>
        <w:tc>
          <w:tcPr>
            <w:tcW w:w="2830" w:type="dxa"/>
            <w:gridSpan w:val="2"/>
          </w:tcPr>
          <w:p w14:paraId="11992BFC" w14:textId="541BCB79"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 xml:space="preserve">5.2. Pradinės Sutarties vertė ir Sutarties kaina, kai taikoma </w:t>
            </w:r>
            <w:r w:rsidRPr="00F370F2">
              <w:rPr>
                <w:rFonts w:ascii="Arial" w:hAnsi="Arial" w:cs="Arial"/>
                <w:b/>
                <w:bCs/>
                <w:kern w:val="2"/>
                <w:sz w:val="22"/>
                <w:szCs w:val="22"/>
                <w:u w:val="single"/>
              </w:rPr>
              <w:t>fiksuoto įkainio</w:t>
            </w:r>
            <w:r w:rsidRPr="00F370F2">
              <w:rPr>
                <w:rFonts w:ascii="Arial" w:hAnsi="Arial" w:cs="Arial"/>
                <w:b/>
                <w:bCs/>
                <w:kern w:val="2"/>
                <w:sz w:val="22"/>
                <w:szCs w:val="22"/>
              </w:rPr>
              <w:t xml:space="preserve"> kainodara</w:t>
            </w:r>
          </w:p>
          <w:p w14:paraId="3C39223D" w14:textId="77777777" w:rsidR="00FD37A9" w:rsidRPr="00F370F2" w:rsidRDefault="00FD37A9" w:rsidP="00F370F2">
            <w:pPr>
              <w:spacing w:before="120" w:after="120"/>
              <w:rPr>
                <w:rFonts w:ascii="Arial" w:hAnsi="Arial" w:cs="Arial"/>
                <w:b/>
                <w:bCs/>
                <w:kern w:val="2"/>
                <w:sz w:val="22"/>
                <w:szCs w:val="22"/>
              </w:rPr>
            </w:pPr>
          </w:p>
          <w:p w14:paraId="76E340C5" w14:textId="77777777" w:rsidR="00FD37A9" w:rsidRPr="00F370F2" w:rsidRDefault="00FD37A9" w:rsidP="00F370F2">
            <w:pPr>
              <w:spacing w:before="120" w:after="120"/>
              <w:rPr>
                <w:rFonts w:ascii="Arial" w:hAnsi="Arial" w:cs="Arial"/>
                <w:b/>
                <w:bCs/>
                <w:kern w:val="2"/>
                <w:sz w:val="22"/>
                <w:szCs w:val="22"/>
              </w:rPr>
            </w:pPr>
          </w:p>
          <w:p w14:paraId="0738B1C4" w14:textId="77777777" w:rsidR="00FD37A9" w:rsidRPr="00F370F2" w:rsidRDefault="00FD37A9" w:rsidP="00F370F2">
            <w:pPr>
              <w:spacing w:before="120" w:after="120"/>
              <w:rPr>
                <w:rFonts w:ascii="Arial" w:hAnsi="Arial" w:cs="Arial"/>
                <w:b/>
                <w:bCs/>
                <w:kern w:val="2"/>
                <w:sz w:val="22"/>
                <w:szCs w:val="22"/>
              </w:rPr>
            </w:pPr>
          </w:p>
          <w:p w14:paraId="4EF4D4BE" w14:textId="77777777" w:rsidR="00FD37A9" w:rsidRPr="00F370F2" w:rsidRDefault="00FD37A9" w:rsidP="00F370F2">
            <w:pPr>
              <w:spacing w:before="120" w:after="120"/>
              <w:jc w:val="both"/>
              <w:rPr>
                <w:rFonts w:ascii="Arial" w:hAnsi="Arial" w:cs="Arial"/>
                <w:b/>
                <w:bCs/>
                <w:kern w:val="2"/>
                <w:sz w:val="22"/>
                <w:szCs w:val="22"/>
              </w:rPr>
            </w:pPr>
          </w:p>
        </w:tc>
        <w:tc>
          <w:tcPr>
            <w:tcW w:w="6705" w:type="dxa"/>
            <w:gridSpan w:val="3"/>
          </w:tcPr>
          <w:p w14:paraId="21925A50" w14:textId="2A6B450E" w:rsidR="00FD37A9" w:rsidRPr="00F370F2" w:rsidRDefault="00FD37A9" w:rsidP="00F370F2">
            <w:pPr>
              <w:spacing w:before="120" w:after="120"/>
              <w:jc w:val="both"/>
              <w:rPr>
                <w:rFonts w:ascii="Arial" w:hAnsi="Arial" w:cs="Arial"/>
                <w:kern w:val="2"/>
                <w:sz w:val="22"/>
                <w:szCs w:val="22"/>
              </w:rPr>
            </w:pPr>
            <w:r w:rsidRPr="00F370F2">
              <w:rPr>
                <w:rFonts w:ascii="Arial" w:hAnsi="Arial" w:cs="Arial"/>
                <w:kern w:val="2"/>
                <w:sz w:val="22"/>
                <w:szCs w:val="22"/>
              </w:rPr>
              <w:t xml:space="preserve">Pradinės Sutarties vertė yra </w:t>
            </w:r>
            <w:r w:rsidR="00985622" w:rsidRPr="00F370F2">
              <w:rPr>
                <w:rFonts w:ascii="Arial" w:hAnsi="Arial" w:cs="Arial"/>
                <w:b/>
                <w:kern w:val="2"/>
                <w:sz w:val="22"/>
                <w:szCs w:val="22"/>
              </w:rPr>
              <w:t>10 </w:t>
            </w:r>
            <w:r w:rsidR="007104DB" w:rsidRPr="00F370F2">
              <w:rPr>
                <w:rFonts w:ascii="Arial" w:hAnsi="Arial" w:cs="Arial"/>
                <w:b/>
                <w:kern w:val="2"/>
                <w:sz w:val="22"/>
                <w:szCs w:val="22"/>
              </w:rPr>
              <w:t>000</w:t>
            </w:r>
            <w:r w:rsidR="00985622" w:rsidRPr="00F370F2">
              <w:rPr>
                <w:rFonts w:ascii="Arial" w:hAnsi="Arial" w:cs="Arial"/>
                <w:b/>
                <w:kern w:val="2"/>
                <w:sz w:val="22"/>
                <w:szCs w:val="22"/>
              </w:rPr>
              <w:t xml:space="preserve">,00 </w:t>
            </w:r>
            <w:r w:rsidRPr="00F370F2">
              <w:rPr>
                <w:rFonts w:ascii="Arial" w:hAnsi="Arial" w:cs="Arial"/>
                <w:kern w:val="2"/>
                <w:sz w:val="22"/>
                <w:szCs w:val="22"/>
              </w:rPr>
              <w:t>Eur, (</w:t>
            </w:r>
            <w:r w:rsidR="00985622" w:rsidRPr="00F370F2">
              <w:rPr>
                <w:rFonts w:ascii="Arial" w:hAnsi="Arial" w:cs="Arial"/>
                <w:kern w:val="2"/>
                <w:sz w:val="22"/>
                <w:szCs w:val="22"/>
              </w:rPr>
              <w:t>dešimt tūkstančių eurų 0 ct</w:t>
            </w:r>
            <w:r w:rsidRPr="00F370F2">
              <w:rPr>
                <w:rFonts w:ascii="Arial" w:hAnsi="Arial" w:cs="Arial"/>
                <w:kern w:val="2"/>
                <w:sz w:val="22"/>
                <w:szCs w:val="22"/>
              </w:rPr>
              <w:t xml:space="preserve">) be pridėtinės vertės mokesčio (toliau – PVM). </w:t>
            </w:r>
          </w:p>
          <w:p w14:paraId="069F6803" w14:textId="2137DE30" w:rsidR="00FD37A9" w:rsidRPr="00F370F2" w:rsidRDefault="00FD37A9" w:rsidP="00F370F2">
            <w:pPr>
              <w:spacing w:before="120" w:after="120"/>
              <w:jc w:val="both"/>
              <w:rPr>
                <w:rFonts w:ascii="Arial" w:hAnsi="Arial" w:cs="Arial"/>
                <w:kern w:val="2"/>
                <w:sz w:val="22"/>
                <w:szCs w:val="22"/>
              </w:rPr>
            </w:pPr>
            <w:r w:rsidRPr="00F370F2">
              <w:rPr>
                <w:rFonts w:ascii="Arial" w:hAnsi="Arial" w:cs="Arial"/>
                <w:kern w:val="2"/>
                <w:sz w:val="22"/>
                <w:szCs w:val="22"/>
              </w:rPr>
              <w:t xml:space="preserve">PVM sudaro </w:t>
            </w:r>
            <w:r w:rsidR="00985622" w:rsidRPr="00F370F2">
              <w:rPr>
                <w:rFonts w:ascii="Arial" w:hAnsi="Arial" w:cs="Arial"/>
                <w:b/>
                <w:kern w:val="2"/>
                <w:sz w:val="22"/>
                <w:szCs w:val="22"/>
              </w:rPr>
              <w:t>2</w:t>
            </w:r>
            <w:r w:rsidR="007104DB" w:rsidRPr="00F370F2">
              <w:rPr>
                <w:rFonts w:ascii="Arial" w:hAnsi="Arial" w:cs="Arial"/>
                <w:b/>
                <w:kern w:val="2"/>
                <w:sz w:val="22"/>
                <w:szCs w:val="22"/>
              </w:rPr>
              <w:t> 100,00</w:t>
            </w:r>
            <w:r w:rsidRPr="00F370F2">
              <w:rPr>
                <w:rFonts w:ascii="Arial" w:hAnsi="Arial" w:cs="Arial"/>
                <w:kern w:val="2"/>
                <w:sz w:val="22"/>
                <w:szCs w:val="22"/>
              </w:rPr>
              <w:t xml:space="preserve"> Eur, (</w:t>
            </w:r>
            <w:r w:rsidR="007104DB" w:rsidRPr="00F370F2">
              <w:rPr>
                <w:rFonts w:ascii="Arial" w:hAnsi="Arial" w:cs="Arial"/>
                <w:kern w:val="2"/>
                <w:sz w:val="22"/>
                <w:szCs w:val="22"/>
              </w:rPr>
              <w:t>du tūkstančiai šimtas eurų 0 ct</w:t>
            </w:r>
            <w:r w:rsidRPr="00F370F2">
              <w:rPr>
                <w:rFonts w:ascii="Arial" w:hAnsi="Arial" w:cs="Arial"/>
                <w:kern w:val="2"/>
                <w:sz w:val="22"/>
                <w:szCs w:val="22"/>
              </w:rPr>
              <w:t>).</w:t>
            </w:r>
          </w:p>
          <w:p w14:paraId="2C65F05E" w14:textId="4392BF79" w:rsidR="00FD37A9" w:rsidRPr="00F370F2" w:rsidRDefault="00FD37A9" w:rsidP="00F370F2">
            <w:pPr>
              <w:spacing w:before="120" w:after="120"/>
              <w:jc w:val="both"/>
              <w:rPr>
                <w:rFonts w:ascii="Arial" w:hAnsi="Arial" w:cs="Arial"/>
                <w:kern w:val="2"/>
                <w:sz w:val="22"/>
                <w:szCs w:val="22"/>
              </w:rPr>
            </w:pPr>
            <w:r w:rsidRPr="00F370F2">
              <w:rPr>
                <w:rFonts w:ascii="Arial" w:hAnsi="Arial" w:cs="Arial"/>
                <w:kern w:val="2"/>
                <w:sz w:val="22"/>
                <w:szCs w:val="22"/>
              </w:rPr>
              <w:t xml:space="preserve">Sutarties kaina yra </w:t>
            </w:r>
            <w:r w:rsidR="00985622" w:rsidRPr="00F370F2">
              <w:rPr>
                <w:rFonts w:ascii="Arial" w:hAnsi="Arial" w:cs="Arial"/>
                <w:b/>
                <w:kern w:val="2"/>
                <w:sz w:val="22"/>
                <w:szCs w:val="22"/>
              </w:rPr>
              <w:t>12</w:t>
            </w:r>
            <w:r w:rsidR="007104DB" w:rsidRPr="00F370F2">
              <w:rPr>
                <w:rFonts w:ascii="Arial" w:hAnsi="Arial" w:cs="Arial"/>
                <w:b/>
                <w:kern w:val="2"/>
                <w:sz w:val="22"/>
                <w:szCs w:val="22"/>
              </w:rPr>
              <w:t> 100,00</w:t>
            </w:r>
            <w:r w:rsidR="00985622" w:rsidRPr="00F370F2">
              <w:rPr>
                <w:rFonts w:ascii="Arial" w:hAnsi="Arial" w:cs="Arial"/>
                <w:b/>
                <w:kern w:val="2"/>
                <w:sz w:val="22"/>
                <w:szCs w:val="22"/>
              </w:rPr>
              <w:t xml:space="preserve"> </w:t>
            </w:r>
            <w:r w:rsidRPr="00F370F2">
              <w:rPr>
                <w:rFonts w:ascii="Arial" w:hAnsi="Arial" w:cs="Arial"/>
                <w:kern w:val="2"/>
                <w:sz w:val="22"/>
                <w:szCs w:val="22"/>
              </w:rPr>
              <w:t>Eur, (</w:t>
            </w:r>
            <w:r w:rsidR="007104DB" w:rsidRPr="00F370F2">
              <w:rPr>
                <w:rFonts w:ascii="Arial" w:hAnsi="Arial" w:cs="Arial"/>
                <w:kern w:val="2"/>
                <w:sz w:val="22"/>
                <w:szCs w:val="22"/>
              </w:rPr>
              <w:t>dvylika tūkstančių šimtas eurų 0 ct</w:t>
            </w:r>
            <w:r w:rsidRPr="00F370F2">
              <w:rPr>
                <w:rFonts w:ascii="Arial" w:hAnsi="Arial" w:cs="Arial"/>
                <w:kern w:val="2"/>
                <w:sz w:val="22"/>
                <w:szCs w:val="22"/>
              </w:rPr>
              <w:t>)</w:t>
            </w:r>
          </w:p>
          <w:p w14:paraId="2DC874BB" w14:textId="77777777" w:rsidR="00985622" w:rsidRPr="00F370F2" w:rsidRDefault="00985622" w:rsidP="00F370F2">
            <w:pPr>
              <w:spacing w:before="120" w:after="120"/>
              <w:rPr>
                <w:rFonts w:ascii="Arial" w:hAnsi="Arial" w:cs="Arial"/>
                <w:b/>
                <w:color w:val="000000"/>
                <w:kern w:val="2"/>
                <w:sz w:val="22"/>
                <w:szCs w:val="22"/>
              </w:rPr>
            </w:pPr>
          </w:p>
          <w:p w14:paraId="5DC2FF3E" w14:textId="42E249CE" w:rsidR="00FD37A9" w:rsidRPr="00F370F2" w:rsidRDefault="00FD37A9" w:rsidP="00F370F2">
            <w:pPr>
              <w:spacing w:before="120" w:after="120"/>
              <w:jc w:val="both"/>
              <w:rPr>
                <w:rFonts w:ascii="Arial" w:hAnsi="Arial" w:cs="Arial"/>
                <w:color w:val="000000"/>
                <w:kern w:val="2"/>
                <w:sz w:val="22"/>
                <w:szCs w:val="22"/>
              </w:rPr>
            </w:pPr>
            <w:r w:rsidRPr="00F370F2">
              <w:rPr>
                <w:rFonts w:ascii="Arial" w:hAnsi="Arial" w:cs="Arial"/>
                <w:color w:val="000000"/>
                <w:kern w:val="2"/>
                <w:sz w:val="22"/>
                <w:szCs w:val="22"/>
              </w:rPr>
              <w:t>Šioje Sutartyje Pradinės Sutarties vertė yra lygi </w:t>
            </w:r>
            <w:r w:rsidRPr="00F370F2">
              <w:rPr>
                <w:rFonts w:ascii="Arial" w:hAnsi="Arial" w:cs="Arial"/>
                <w:b/>
                <w:bCs/>
                <w:color w:val="000000"/>
                <w:kern w:val="2"/>
                <w:sz w:val="22"/>
                <w:szCs w:val="22"/>
              </w:rPr>
              <w:t>maksimaliai pirkimui skirtai lėšų sumai be PVM</w:t>
            </w:r>
            <w:r w:rsidRPr="00F370F2">
              <w:rPr>
                <w:rFonts w:ascii="Arial" w:hAnsi="Arial" w:cs="Arial"/>
                <w:color w:val="000000"/>
                <w:kern w:val="2"/>
                <w:sz w:val="22"/>
                <w:szCs w:val="22"/>
              </w:rPr>
              <w:t> pirkimo dokumentuose ir Sutartyje nurodytų Prekių įsigijimui Tiekėjo pasiūlyme nurodytais įkainiais be PVM.</w:t>
            </w:r>
            <w:r w:rsidRPr="00F370F2">
              <w:rPr>
                <w:rFonts w:ascii="Arial" w:hAnsi="Arial" w:cs="Arial"/>
                <w:kern w:val="2"/>
                <w:sz w:val="22"/>
                <w:szCs w:val="22"/>
              </w:rPr>
              <w:t xml:space="preserve"> </w:t>
            </w:r>
            <w:r w:rsidRPr="00F370F2">
              <w:rPr>
                <w:rFonts w:ascii="Arial" w:hAnsi="Arial" w:cs="Arial"/>
                <w:color w:val="000000"/>
                <w:kern w:val="2"/>
                <w:sz w:val="22"/>
                <w:szCs w:val="22"/>
              </w:rPr>
              <w:t>Pirkėjas perka Prekes pagal poreikį Sutartyje arba jos priede Nr.</w:t>
            </w:r>
            <w:r w:rsidRPr="00F370F2">
              <w:rPr>
                <w:rFonts w:ascii="Arial" w:hAnsi="Arial" w:cs="Arial"/>
                <w:kern w:val="2"/>
                <w:sz w:val="22"/>
                <w:szCs w:val="22"/>
              </w:rPr>
              <w:t xml:space="preserve"> [</w:t>
            </w:r>
            <w:r w:rsidR="00094794" w:rsidRPr="00F370F2">
              <w:rPr>
                <w:rFonts w:ascii="Arial" w:hAnsi="Arial" w:cs="Arial"/>
                <w:kern w:val="2"/>
                <w:sz w:val="22"/>
                <w:szCs w:val="22"/>
              </w:rPr>
              <w:t>2</w:t>
            </w:r>
            <w:r w:rsidRPr="00F370F2">
              <w:rPr>
                <w:rFonts w:ascii="Arial" w:hAnsi="Arial" w:cs="Arial"/>
                <w:kern w:val="2"/>
                <w:sz w:val="22"/>
                <w:szCs w:val="22"/>
              </w:rPr>
              <w:t xml:space="preserve">] </w:t>
            </w:r>
            <w:r w:rsidRPr="00F370F2">
              <w:rPr>
                <w:rFonts w:ascii="Arial" w:hAnsi="Arial" w:cs="Arial"/>
                <w:color w:val="000000"/>
                <w:kern w:val="2"/>
                <w:sz w:val="22"/>
                <w:szCs w:val="22"/>
              </w:rPr>
              <w:t xml:space="preserve">nurodytais įkainiais, neviršijant bendros Sutarties kainos. Sutartyje arba jos priede Nr. </w:t>
            </w:r>
            <w:r w:rsidR="00094794" w:rsidRPr="00F370F2">
              <w:rPr>
                <w:rFonts w:ascii="Arial" w:hAnsi="Arial" w:cs="Arial"/>
                <w:kern w:val="2"/>
                <w:sz w:val="22"/>
                <w:szCs w:val="22"/>
              </w:rPr>
              <w:t>2</w:t>
            </w:r>
            <w:r w:rsidRPr="00F370F2">
              <w:rPr>
                <w:rFonts w:ascii="Arial" w:hAnsi="Arial" w:cs="Arial"/>
                <w:kern w:val="2"/>
                <w:sz w:val="22"/>
                <w:szCs w:val="22"/>
              </w:rPr>
              <w:t xml:space="preserve">] </w:t>
            </w:r>
            <w:r w:rsidRPr="00F370F2">
              <w:rPr>
                <w:rFonts w:ascii="Arial" w:hAnsi="Arial" w:cs="Arial"/>
                <w:color w:val="000000"/>
                <w:kern w:val="2"/>
                <w:sz w:val="22"/>
                <w:szCs w:val="22"/>
              </w:rPr>
              <w:t xml:space="preserve"> atskirose eilutėse nurodytas Prekių kiekis gali būti keičiamas (didėti ar mažėti).</w:t>
            </w:r>
          </w:p>
        </w:tc>
      </w:tr>
      <w:tr w:rsidR="00FD37A9" w:rsidRPr="00F370F2" w14:paraId="1C19A028" w14:textId="77777777" w:rsidTr="009E22F8">
        <w:trPr>
          <w:trHeight w:val="300"/>
        </w:trPr>
        <w:tc>
          <w:tcPr>
            <w:tcW w:w="2830" w:type="dxa"/>
            <w:gridSpan w:val="2"/>
          </w:tcPr>
          <w:p w14:paraId="0ED0CBB4" w14:textId="77777777"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 xml:space="preserve">5.3. Sutarties kainos / įkainių perskaičiavimas taikant </w:t>
            </w:r>
            <w:r w:rsidRPr="00F370F2">
              <w:rPr>
                <w:rFonts w:ascii="Arial" w:hAnsi="Arial" w:cs="Arial"/>
                <w:b/>
                <w:bCs/>
                <w:kern w:val="2"/>
                <w:sz w:val="22"/>
                <w:szCs w:val="22"/>
                <w:u w:val="single"/>
              </w:rPr>
              <w:t>peržiūros</w:t>
            </w:r>
            <w:r w:rsidRPr="00F370F2">
              <w:rPr>
                <w:rFonts w:ascii="Arial" w:hAnsi="Arial" w:cs="Arial"/>
                <w:b/>
                <w:bCs/>
                <w:kern w:val="2"/>
                <w:sz w:val="22"/>
                <w:szCs w:val="22"/>
              </w:rPr>
              <w:t xml:space="preserve"> taisykles</w:t>
            </w:r>
          </w:p>
          <w:p w14:paraId="1A3B6652" w14:textId="08BD1D65" w:rsidR="00FD37A9" w:rsidRPr="00F370F2" w:rsidRDefault="00FD37A9" w:rsidP="00F370F2">
            <w:pPr>
              <w:spacing w:before="120" w:after="120"/>
              <w:rPr>
                <w:rFonts w:ascii="Arial" w:hAnsi="Arial" w:cs="Arial"/>
                <w:kern w:val="2"/>
                <w:sz w:val="22"/>
                <w:szCs w:val="22"/>
              </w:rPr>
            </w:pPr>
          </w:p>
        </w:tc>
        <w:tc>
          <w:tcPr>
            <w:tcW w:w="6705" w:type="dxa"/>
            <w:gridSpan w:val="3"/>
          </w:tcPr>
          <w:p w14:paraId="532F0879" w14:textId="77777777" w:rsidR="00FD37A9" w:rsidRPr="00F370F2" w:rsidRDefault="00FD37A9" w:rsidP="00F370F2">
            <w:pPr>
              <w:spacing w:before="120" w:after="120"/>
              <w:jc w:val="both"/>
              <w:rPr>
                <w:rFonts w:ascii="Arial" w:hAnsi="Arial" w:cs="Arial"/>
                <w:kern w:val="2"/>
                <w:sz w:val="22"/>
                <w:szCs w:val="22"/>
              </w:rPr>
            </w:pPr>
            <w:r w:rsidRPr="00F370F2">
              <w:rPr>
                <w:rFonts w:ascii="Arial" w:hAnsi="Arial" w:cs="Arial"/>
                <w:kern w:val="2"/>
                <w:sz w:val="22"/>
                <w:szCs w:val="22"/>
              </w:rPr>
              <w:t>5.3.1. dėl PVM tarifo pasikeitimo;</w:t>
            </w:r>
          </w:p>
          <w:p w14:paraId="33BE06DA" w14:textId="3BB96A47" w:rsidR="00FD37A9" w:rsidRPr="00F370F2" w:rsidRDefault="00FD37A9" w:rsidP="00F370F2">
            <w:pPr>
              <w:spacing w:before="120" w:after="120"/>
              <w:jc w:val="both"/>
              <w:rPr>
                <w:rFonts w:ascii="Arial" w:hAnsi="Arial" w:cs="Arial"/>
                <w:color w:val="FF0000"/>
                <w:kern w:val="2"/>
                <w:sz w:val="22"/>
                <w:szCs w:val="22"/>
              </w:rPr>
            </w:pPr>
          </w:p>
        </w:tc>
      </w:tr>
      <w:tr w:rsidR="00FD37A9" w:rsidRPr="00F370F2" w14:paraId="44043A28" w14:textId="77777777" w:rsidTr="009E22F8">
        <w:trPr>
          <w:trHeight w:val="300"/>
        </w:trPr>
        <w:tc>
          <w:tcPr>
            <w:tcW w:w="2830" w:type="dxa"/>
            <w:gridSpan w:val="2"/>
          </w:tcPr>
          <w:p w14:paraId="1E21D289" w14:textId="77777777"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t>5.3.1. Sutarties kainos / įkainių peržiūra dėl PVM tarifo pasikeitimo</w:t>
            </w:r>
          </w:p>
        </w:tc>
        <w:tc>
          <w:tcPr>
            <w:tcW w:w="6705" w:type="dxa"/>
            <w:gridSpan w:val="3"/>
          </w:tcPr>
          <w:p w14:paraId="5E46398B" w14:textId="77777777" w:rsidR="00FD37A9" w:rsidRPr="00F370F2" w:rsidRDefault="00FD37A9" w:rsidP="00F370F2">
            <w:pPr>
              <w:spacing w:before="120" w:after="120"/>
              <w:jc w:val="both"/>
              <w:rPr>
                <w:rFonts w:ascii="Arial" w:hAnsi="Arial" w:cs="Arial"/>
                <w:kern w:val="2"/>
                <w:sz w:val="22"/>
                <w:szCs w:val="22"/>
              </w:rPr>
            </w:pPr>
            <w:r w:rsidRPr="00F370F2">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471A771E" w14:textId="77777777" w:rsidR="00FD37A9" w:rsidRPr="00F370F2" w:rsidRDefault="00FD37A9" w:rsidP="00F370F2">
            <w:pPr>
              <w:spacing w:before="120" w:after="120"/>
              <w:jc w:val="both"/>
              <w:rPr>
                <w:rFonts w:ascii="Arial" w:hAnsi="Arial" w:cs="Arial"/>
                <w:kern w:val="2"/>
                <w:sz w:val="22"/>
                <w:szCs w:val="22"/>
              </w:rPr>
            </w:pPr>
          </w:p>
          <w:p w14:paraId="22F59FE8" w14:textId="5D5889C5" w:rsidR="00FD37A9" w:rsidRPr="00F370F2" w:rsidRDefault="00FD37A9" w:rsidP="00F370F2">
            <w:pPr>
              <w:spacing w:before="120" w:after="120"/>
              <w:jc w:val="both"/>
              <w:rPr>
                <w:rFonts w:ascii="Arial" w:hAnsi="Arial" w:cs="Arial"/>
                <w:kern w:val="2"/>
                <w:sz w:val="22"/>
                <w:szCs w:val="22"/>
              </w:rPr>
            </w:pPr>
            <w:r w:rsidRPr="00F370F2">
              <w:rPr>
                <w:rFonts w:ascii="Arial" w:hAnsi="Arial" w:cs="Arial"/>
                <w:kern w:val="2"/>
                <w:sz w:val="22"/>
                <w:szCs w:val="22"/>
              </w:rPr>
              <w:t>Perskaičiuota Sutarties kaina įforminama Susitarimu ir turi būti taikoma nuo naujo PVM įvedimo datos (nepriklausomai nuo to, kada pasirašytas Susitarimas).</w:t>
            </w:r>
          </w:p>
        </w:tc>
      </w:tr>
      <w:tr w:rsidR="00FD37A9" w:rsidRPr="00F370F2" w14:paraId="5D8E4D4D" w14:textId="77777777" w:rsidTr="009E22F8">
        <w:trPr>
          <w:trHeight w:val="300"/>
        </w:trPr>
        <w:tc>
          <w:tcPr>
            <w:tcW w:w="2830" w:type="dxa"/>
            <w:gridSpan w:val="2"/>
          </w:tcPr>
          <w:p w14:paraId="7137F72E" w14:textId="77777777" w:rsidR="00FD37A9" w:rsidRPr="00F370F2" w:rsidRDefault="00FD37A9" w:rsidP="00F370F2">
            <w:pPr>
              <w:spacing w:before="120" w:after="120"/>
              <w:rPr>
                <w:rFonts w:ascii="Arial" w:hAnsi="Arial" w:cs="Arial"/>
                <w:kern w:val="2"/>
                <w:sz w:val="22"/>
                <w:szCs w:val="22"/>
              </w:rPr>
            </w:pPr>
            <w:r w:rsidRPr="00F370F2">
              <w:rPr>
                <w:rFonts w:ascii="Arial" w:hAnsi="Arial" w:cs="Arial"/>
                <w:b/>
                <w:bCs/>
                <w:kern w:val="2"/>
                <w:sz w:val="22"/>
                <w:szCs w:val="22"/>
              </w:rPr>
              <w:t>5.3.2.</w:t>
            </w:r>
            <w:r w:rsidRPr="00F370F2">
              <w:rPr>
                <w:rFonts w:ascii="Arial" w:hAnsi="Arial" w:cs="Arial"/>
                <w:kern w:val="2"/>
                <w:sz w:val="22"/>
                <w:szCs w:val="22"/>
              </w:rPr>
              <w:t xml:space="preserve"> </w:t>
            </w:r>
            <w:r w:rsidRPr="00F370F2">
              <w:rPr>
                <w:rFonts w:ascii="Arial" w:hAnsi="Arial" w:cs="Arial"/>
                <w:b/>
                <w:bCs/>
                <w:kern w:val="2"/>
                <w:sz w:val="22"/>
                <w:szCs w:val="22"/>
              </w:rPr>
              <w:t>Sutarties kainos / įkainių peržiūra dėl kitų mokesčių, lemiančių Prekių kainos pokytį, pasikeitimo</w:t>
            </w:r>
          </w:p>
        </w:tc>
        <w:tc>
          <w:tcPr>
            <w:tcW w:w="6705" w:type="dxa"/>
            <w:gridSpan w:val="3"/>
          </w:tcPr>
          <w:p w14:paraId="0B129A13" w14:textId="77777777" w:rsidR="00FD37A9" w:rsidRPr="00F370F2" w:rsidRDefault="00FD37A9" w:rsidP="00F370F2">
            <w:pPr>
              <w:spacing w:before="120" w:after="120"/>
              <w:rPr>
                <w:rFonts w:ascii="Arial" w:hAnsi="Arial" w:cs="Arial"/>
                <w:kern w:val="2"/>
                <w:sz w:val="22"/>
                <w:szCs w:val="22"/>
              </w:rPr>
            </w:pPr>
            <w:r w:rsidRPr="00F370F2">
              <w:rPr>
                <w:rFonts w:ascii="Arial" w:hAnsi="Arial" w:cs="Arial"/>
                <w:kern w:val="2"/>
                <w:sz w:val="22"/>
                <w:szCs w:val="22"/>
              </w:rPr>
              <w:t>Netaikoma</w:t>
            </w:r>
          </w:p>
          <w:p w14:paraId="63AD6FD7" w14:textId="77777777" w:rsidR="00FD37A9" w:rsidRPr="00F370F2" w:rsidRDefault="00FD37A9" w:rsidP="00F370F2">
            <w:pPr>
              <w:spacing w:before="120" w:after="120"/>
              <w:rPr>
                <w:rFonts w:ascii="Arial" w:hAnsi="Arial" w:cs="Arial"/>
                <w:kern w:val="2"/>
                <w:sz w:val="22"/>
                <w:szCs w:val="22"/>
              </w:rPr>
            </w:pPr>
          </w:p>
          <w:p w14:paraId="096AB429" w14:textId="4A58D86F" w:rsidR="00FD37A9" w:rsidRPr="00F370F2" w:rsidRDefault="00FD37A9" w:rsidP="00F370F2">
            <w:pPr>
              <w:spacing w:before="120" w:after="120"/>
              <w:rPr>
                <w:rFonts w:ascii="Arial" w:hAnsi="Arial" w:cs="Arial"/>
                <w:kern w:val="2"/>
                <w:sz w:val="22"/>
                <w:szCs w:val="18"/>
              </w:rPr>
            </w:pPr>
          </w:p>
        </w:tc>
      </w:tr>
      <w:tr w:rsidR="00FD37A9" w:rsidRPr="00F370F2" w14:paraId="06597448" w14:textId="77777777" w:rsidTr="009E22F8">
        <w:trPr>
          <w:trHeight w:val="300"/>
        </w:trPr>
        <w:tc>
          <w:tcPr>
            <w:tcW w:w="2830" w:type="dxa"/>
            <w:gridSpan w:val="2"/>
          </w:tcPr>
          <w:p w14:paraId="68CA6F47" w14:textId="1CA60A86"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lastRenderedPageBreak/>
              <w:t>5.3.3. Sutarties kainos / įkainių peržiūra dėl kainų lygio pokyčio</w:t>
            </w:r>
          </w:p>
        </w:tc>
        <w:tc>
          <w:tcPr>
            <w:tcW w:w="6705" w:type="dxa"/>
            <w:gridSpan w:val="3"/>
          </w:tcPr>
          <w:p w14:paraId="11FAC37E" w14:textId="32CE89B2" w:rsidR="00FD37A9" w:rsidRPr="00F370F2" w:rsidRDefault="00FD37A9" w:rsidP="008A611E">
            <w:pPr>
              <w:pStyle w:val="Pagrindinistekstas"/>
              <w:spacing w:before="120"/>
              <w:jc w:val="both"/>
              <w:rPr>
                <w:rFonts w:ascii="Arial" w:eastAsiaTheme="minorHAnsi" w:hAnsi="Arial" w:cs="Arial"/>
                <w:iCs/>
                <w:sz w:val="22"/>
                <w:szCs w:val="22"/>
                <w:lang w:eastAsia="lt-LT"/>
              </w:rPr>
            </w:pPr>
            <w:r w:rsidRPr="00F370F2">
              <w:rPr>
                <w:rFonts w:ascii="Arial" w:eastAsiaTheme="minorHAnsi" w:hAnsi="Arial" w:cs="Arial"/>
                <w:iCs/>
                <w:sz w:val="22"/>
                <w:szCs w:val="22"/>
                <w:lang w:eastAsia="lt-LT"/>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13" w:history="1">
              <w:r w:rsidRPr="00F370F2">
                <w:rPr>
                  <w:rFonts w:ascii="Arial" w:eastAsiaTheme="minorHAnsi" w:hAnsi="Arial" w:cs="Arial"/>
                  <w:iCs/>
                  <w:sz w:val="22"/>
                  <w:szCs w:val="22"/>
                  <w:u w:val="single"/>
                  <w:lang w:eastAsia="lt-LT"/>
                </w:rPr>
                <w:t>www.stat.gov.lt</w:t>
              </w:r>
            </w:hyperlink>
            <w:r w:rsidRPr="00F370F2">
              <w:rPr>
                <w:rFonts w:ascii="Arial" w:eastAsiaTheme="minorHAnsi" w:hAnsi="Arial" w:cs="Arial"/>
                <w:iCs/>
                <w:sz w:val="22"/>
                <w:szCs w:val="22"/>
                <w:lang w:eastAsia="lt-LT"/>
              </w:rPr>
              <w:t>) kas mėnesį skelbiamo vartotojų kainų indekso „00 Vartojimo prekės ir paslaugos“ pokytis (k), apskaičiuotas, kaip nustatyta 5.3.3.4.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C2A7C35" w14:textId="77777777" w:rsidR="00FD37A9" w:rsidRPr="00F370F2" w:rsidRDefault="00FD37A9" w:rsidP="008A611E">
            <w:pPr>
              <w:spacing w:before="120" w:after="120"/>
              <w:jc w:val="both"/>
              <w:rPr>
                <w:rFonts w:ascii="Arial" w:eastAsiaTheme="minorHAnsi" w:hAnsi="Arial" w:cs="Arial"/>
                <w:iCs/>
                <w:sz w:val="22"/>
                <w:szCs w:val="22"/>
                <w:lang w:eastAsia="lt-LT"/>
              </w:rPr>
            </w:pPr>
            <w:r w:rsidRPr="00F370F2">
              <w:rPr>
                <w:rFonts w:ascii="Arial" w:eastAsiaTheme="minorHAnsi" w:hAnsi="Arial" w:cs="Arial"/>
                <w:iCs/>
                <w:sz w:val="22"/>
                <w:szCs w:val="22"/>
                <w:lang w:eastAsia="lt-LT"/>
              </w:rPr>
              <w:t>5.3.3.2. Šalys privalo Susitarime nurodyti indekso reikšmę laikotarpio pradžioje ir jos nustatymo datą, indekso reikšmę laikotarpio pabaigoje ir jos nustatymo datą, kainų pokytį (k), perskaičiuotus įkainius, perskaičiuotą pradinės sutarties vertę.</w:t>
            </w:r>
          </w:p>
          <w:p w14:paraId="64EBE960" w14:textId="77777777" w:rsidR="00FD37A9" w:rsidRPr="00F370F2" w:rsidRDefault="00FD37A9" w:rsidP="008A611E">
            <w:pPr>
              <w:spacing w:before="120" w:after="120"/>
              <w:jc w:val="both"/>
              <w:rPr>
                <w:rFonts w:ascii="Arial" w:eastAsiaTheme="minorHAnsi" w:hAnsi="Arial" w:cs="Arial"/>
                <w:iCs/>
                <w:sz w:val="22"/>
                <w:szCs w:val="22"/>
                <w:lang w:eastAsia="lt-LT"/>
              </w:rPr>
            </w:pPr>
            <w:r w:rsidRPr="00F370F2">
              <w:rPr>
                <w:rFonts w:ascii="Arial" w:eastAsiaTheme="minorHAnsi" w:hAnsi="Arial" w:cs="Arial"/>
                <w:iCs/>
                <w:sz w:val="22"/>
                <w:szCs w:val="22"/>
                <w:lang w:eastAsia="lt-LT"/>
              </w:rPr>
              <w:t>5.3.3.3 Perskaičiuotieji įkainiai taikomi užsakymams, pateiktiems po to, kai Šalys sudaro susitarimą dėl įkainių perskaičiavimo.</w:t>
            </w:r>
          </w:p>
          <w:p w14:paraId="4964E5D6" w14:textId="77777777" w:rsidR="00FD37A9" w:rsidRPr="00F370F2" w:rsidRDefault="00FD37A9" w:rsidP="008A611E">
            <w:pPr>
              <w:spacing w:before="120" w:after="120"/>
              <w:ind w:firstLine="851"/>
              <w:jc w:val="both"/>
              <w:rPr>
                <w:rFonts w:ascii="Arial" w:eastAsiaTheme="minorHAnsi" w:hAnsi="Arial" w:cs="Arial"/>
                <w:iCs/>
                <w:sz w:val="22"/>
                <w:szCs w:val="22"/>
                <w:lang w:eastAsia="lt-LT"/>
              </w:rPr>
            </w:pPr>
            <w:r w:rsidRPr="00F370F2">
              <w:rPr>
                <w:rFonts w:ascii="Arial" w:eastAsiaTheme="minorHAnsi" w:hAnsi="Arial" w:cs="Arial"/>
                <w:iCs/>
                <w:sz w:val="22"/>
                <w:szCs w:val="22"/>
                <w:lang w:eastAsia="lt-LT"/>
              </w:rPr>
              <w:t>5.3.3.4. Nauji įkainiai apskaičiuojami pagal formulę:</w:t>
            </w:r>
          </w:p>
          <w:p w14:paraId="3ED2140A" w14:textId="77777777" w:rsidR="00FD37A9" w:rsidRPr="00F370F2" w:rsidRDefault="00FD37A9" w:rsidP="008A611E">
            <w:pPr>
              <w:spacing w:before="120" w:after="120"/>
              <w:jc w:val="both"/>
              <w:rPr>
                <w:rFonts w:ascii="Arial" w:hAnsi="Arial" w:cs="Arial"/>
                <w:color w:val="000000"/>
                <w:sz w:val="22"/>
                <w:szCs w:val="22"/>
              </w:rPr>
            </w:pPr>
            <w:r w:rsidRPr="00F370F2">
              <w:rPr>
                <w:rFonts w:ascii="Arial" w:hAnsi="Arial" w:cs="Arial"/>
                <w:noProof/>
                <w:color w:val="000000"/>
                <w:sz w:val="22"/>
                <w:szCs w:val="22"/>
                <w:lang w:eastAsia="lt-LT"/>
              </w:rPr>
              <w:drawing>
                <wp:inline distT="0" distB="0" distL="0" distR="0" wp14:anchorId="6D1DFDCA" wp14:editId="329E26B8">
                  <wp:extent cx="1222375" cy="27178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22375" cy="271780"/>
                          </a:xfrm>
                          <a:prstGeom prst="rect">
                            <a:avLst/>
                          </a:prstGeom>
                          <a:noFill/>
                          <a:ln>
                            <a:noFill/>
                          </a:ln>
                        </pic:spPr>
                      </pic:pic>
                    </a:graphicData>
                  </a:graphic>
                </wp:inline>
              </w:drawing>
            </w:r>
            <w:r w:rsidRPr="00F370F2">
              <w:rPr>
                <w:rFonts w:ascii="Arial" w:hAnsi="Arial" w:cs="Arial"/>
                <w:iCs/>
                <w:color w:val="000000"/>
                <w:sz w:val="22"/>
                <w:szCs w:val="22"/>
              </w:rPr>
              <w:t>, kur</w:t>
            </w:r>
          </w:p>
          <w:p w14:paraId="1C57A08C" w14:textId="77777777" w:rsidR="00FD37A9" w:rsidRPr="00F370F2" w:rsidRDefault="00FD37A9" w:rsidP="008A611E">
            <w:pPr>
              <w:spacing w:before="120" w:after="120"/>
              <w:ind w:firstLine="851"/>
              <w:jc w:val="both"/>
              <w:rPr>
                <w:rFonts w:ascii="Arial" w:eastAsiaTheme="minorHAnsi" w:hAnsi="Arial" w:cs="Arial"/>
                <w:iCs/>
                <w:sz w:val="22"/>
                <w:szCs w:val="22"/>
                <w:lang w:eastAsia="lt-LT"/>
              </w:rPr>
            </w:pPr>
            <w:r w:rsidRPr="00F370F2">
              <w:rPr>
                <w:rFonts w:ascii="Arial" w:eastAsiaTheme="minorHAnsi" w:hAnsi="Arial" w:cs="Arial"/>
                <w:iCs/>
                <w:sz w:val="22"/>
                <w:szCs w:val="22"/>
                <w:lang w:eastAsia="lt-LT"/>
              </w:rPr>
              <w:t>a – įkainis (Eur be PVM)) (jei jis jau buvo perskaičiuotas, tai po paskutinio perskaičiavimo);</w:t>
            </w:r>
          </w:p>
          <w:p w14:paraId="68B6D753" w14:textId="77777777" w:rsidR="00FD37A9" w:rsidRPr="00F370F2" w:rsidRDefault="00FD37A9" w:rsidP="008A611E">
            <w:pPr>
              <w:spacing w:before="120" w:after="120"/>
              <w:ind w:firstLine="851"/>
              <w:jc w:val="both"/>
              <w:rPr>
                <w:rFonts w:ascii="Arial" w:eastAsiaTheme="minorHAnsi" w:hAnsi="Arial" w:cs="Arial"/>
                <w:iCs/>
                <w:sz w:val="22"/>
                <w:szCs w:val="22"/>
                <w:lang w:eastAsia="lt-LT"/>
              </w:rPr>
            </w:pPr>
            <w:r w:rsidRPr="00F370F2">
              <w:rPr>
                <w:rFonts w:ascii="Arial" w:eastAsiaTheme="minorHAnsi" w:hAnsi="Arial" w:cs="Arial"/>
                <w:iCs/>
                <w:sz w:val="22"/>
                <w:szCs w:val="22"/>
                <w:lang w:eastAsia="lt-LT"/>
              </w:rPr>
              <w:t>a1 – perskaičiuotas (pakeistas) įkainis (Eur be PVM);</w:t>
            </w:r>
          </w:p>
          <w:p w14:paraId="496F7B65" w14:textId="51EE337B" w:rsidR="00FD37A9" w:rsidRPr="00F370F2" w:rsidRDefault="00FD37A9" w:rsidP="008A611E">
            <w:pPr>
              <w:spacing w:before="120" w:after="120"/>
              <w:ind w:firstLine="851"/>
              <w:jc w:val="both"/>
              <w:rPr>
                <w:rFonts w:ascii="Arial" w:eastAsiaTheme="minorHAnsi" w:hAnsi="Arial" w:cs="Arial"/>
                <w:iCs/>
                <w:sz w:val="22"/>
                <w:szCs w:val="22"/>
                <w:lang w:eastAsia="lt-LT"/>
              </w:rPr>
            </w:pPr>
            <w:r w:rsidRPr="00F370F2">
              <w:rPr>
                <w:rFonts w:ascii="Arial" w:eastAsiaTheme="minorHAnsi" w:hAnsi="Arial" w:cs="Arial"/>
                <w:iCs/>
                <w:sz w:val="22"/>
                <w:szCs w:val="22"/>
                <w:lang w:eastAsia="lt-LT"/>
              </w:rPr>
              <w:t>k – pagal vartotojų kainų indeksą „00 Vartojimo prekės ir paslaugos“ apskaičiuotas kainų pokytis (padidėjimas arba sumažėjimas) (proc.).</w:t>
            </w:r>
          </w:p>
          <w:p w14:paraId="54DDAF47" w14:textId="77777777" w:rsidR="00FD37A9" w:rsidRPr="00F370F2" w:rsidRDefault="00FD37A9" w:rsidP="008A611E">
            <w:pPr>
              <w:spacing w:before="120" w:after="120"/>
              <w:ind w:firstLine="851"/>
              <w:jc w:val="both"/>
              <w:rPr>
                <w:rFonts w:ascii="Arial" w:eastAsiaTheme="minorHAnsi" w:hAnsi="Arial" w:cs="Arial"/>
                <w:iCs/>
                <w:sz w:val="22"/>
                <w:szCs w:val="22"/>
                <w:lang w:eastAsia="lt-LT"/>
              </w:rPr>
            </w:pPr>
            <w:r w:rsidRPr="00F370F2">
              <w:rPr>
                <w:rFonts w:ascii="Arial" w:eastAsiaTheme="minorHAnsi" w:hAnsi="Arial" w:cs="Arial"/>
                <w:iCs/>
                <w:sz w:val="22"/>
                <w:szCs w:val="22"/>
                <w:lang w:eastAsia="lt-LT"/>
              </w:rPr>
              <w:t xml:space="preserve">„k“ reikšmė skaičiuojama pagal formulę: </w:t>
            </w:r>
          </w:p>
          <w:p w14:paraId="579A0B9C" w14:textId="77777777" w:rsidR="00FD37A9" w:rsidRPr="00F370F2" w:rsidRDefault="00FD37A9" w:rsidP="008A611E">
            <w:pPr>
              <w:spacing w:before="120" w:after="120"/>
              <w:ind w:firstLine="1134"/>
              <w:jc w:val="both"/>
              <w:rPr>
                <w:rFonts w:ascii="Arial" w:hAnsi="Arial" w:cs="Arial"/>
                <w:iCs/>
                <w:sz w:val="22"/>
                <w:szCs w:val="22"/>
              </w:rPr>
            </w:pPr>
            <m:oMath>
              <m:r>
                <m:rPr>
                  <m:sty m:val="p"/>
                </m:rPr>
                <w:rPr>
                  <w:rFonts w:ascii="Cambria Math" w:hAnsi="Cambria Math" w:cs="Arial"/>
                  <w:sz w:val="22"/>
                  <w:szCs w:val="22"/>
                </w:rPr>
                <m:t>k =</m:t>
              </m:r>
              <m:f>
                <m:fPr>
                  <m:ctrlPr>
                    <w:rPr>
                      <w:rFonts w:ascii="Cambria Math" w:eastAsiaTheme="minorHAnsi" w:hAnsi="Cambria Math" w:cs="Arial"/>
                      <w:iCs/>
                      <w:sz w:val="22"/>
                      <w:szCs w:val="22"/>
                    </w:rPr>
                  </m:ctrlPr>
                </m:fPr>
                <m:num>
                  <m:sSub>
                    <m:sSubPr>
                      <m:ctrlPr>
                        <w:rPr>
                          <w:rFonts w:ascii="Cambria Math" w:eastAsiaTheme="minorHAnsi" w:hAnsi="Cambria Math" w:cs="Arial"/>
                          <w:iCs/>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eastAsiaTheme="minorHAnsi" w:hAnsi="Cambria Math" w:cs="Arial"/>
                          <w:iCs/>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F370F2">
              <w:rPr>
                <w:rFonts w:ascii="Arial" w:hAnsi="Arial" w:cs="Arial"/>
                <w:iCs/>
                <w:sz w:val="22"/>
                <w:szCs w:val="22"/>
              </w:rPr>
              <w:t>, (proc.), kur:</w:t>
            </w:r>
          </w:p>
          <w:p w14:paraId="4BBC5130" w14:textId="683C8883" w:rsidR="00FD37A9" w:rsidRPr="00F370F2" w:rsidRDefault="00FD37A9" w:rsidP="008A611E">
            <w:pPr>
              <w:spacing w:before="120" w:after="120"/>
              <w:jc w:val="both"/>
              <w:rPr>
                <w:rFonts w:ascii="Arial" w:eastAsiaTheme="minorHAnsi" w:hAnsi="Arial" w:cs="Arial"/>
                <w:iCs/>
                <w:sz w:val="22"/>
                <w:szCs w:val="22"/>
                <w:lang w:eastAsia="lt-LT"/>
              </w:rPr>
            </w:pPr>
            <w:r w:rsidRPr="00F370F2">
              <w:rPr>
                <w:rFonts w:ascii="Arial" w:eastAsiaTheme="minorHAnsi" w:hAnsi="Arial" w:cs="Arial"/>
                <w:iCs/>
                <w:sz w:val="22"/>
                <w:szCs w:val="22"/>
                <w:lang w:eastAsia="lt-LT"/>
              </w:rPr>
              <w:t>Ind</w:t>
            </w:r>
            <w:r w:rsidRPr="00F370F2">
              <w:rPr>
                <w:rFonts w:ascii="Arial" w:eastAsiaTheme="minorHAnsi" w:hAnsi="Arial" w:cs="Arial"/>
                <w:iCs/>
                <w:sz w:val="22"/>
                <w:szCs w:val="22"/>
                <w:vertAlign w:val="subscript"/>
                <w:lang w:eastAsia="lt-LT"/>
              </w:rPr>
              <w:t>naujausias</w:t>
            </w:r>
            <w:r w:rsidRPr="00F370F2">
              <w:rPr>
                <w:rFonts w:ascii="Arial" w:eastAsiaTheme="minorHAnsi" w:hAnsi="Arial" w:cs="Arial"/>
                <w:iCs/>
                <w:sz w:val="22"/>
                <w:szCs w:val="22"/>
                <w:lang w:eastAsia="lt-LT"/>
              </w:rPr>
              <w:t xml:space="preserve"> – kreipimosi dėl įkainių perskaičiavimo išsiuntimo kitai Šaliai dieną naujausias paskelbtas vartotojų kainų indeksas „00 Vartojimo prekės ir paslaugos“;</w:t>
            </w:r>
          </w:p>
          <w:p w14:paraId="12837F66" w14:textId="6759B443" w:rsidR="00FD37A9" w:rsidRPr="00F370F2" w:rsidRDefault="00FD37A9" w:rsidP="008A611E">
            <w:pPr>
              <w:spacing w:before="120" w:after="120"/>
              <w:jc w:val="both"/>
              <w:rPr>
                <w:rFonts w:ascii="Arial" w:eastAsiaTheme="minorHAnsi" w:hAnsi="Arial" w:cs="Arial"/>
                <w:iCs/>
                <w:sz w:val="22"/>
                <w:szCs w:val="22"/>
                <w:lang w:eastAsia="lt-LT"/>
              </w:rPr>
            </w:pPr>
            <w:r w:rsidRPr="00F370F2">
              <w:rPr>
                <w:rFonts w:ascii="Arial" w:eastAsiaTheme="minorHAnsi" w:hAnsi="Arial" w:cs="Arial"/>
                <w:iCs/>
                <w:sz w:val="22"/>
                <w:szCs w:val="22"/>
                <w:lang w:eastAsia="lt-LT"/>
              </w:rPr>
              <w:t>Ind</w:t>
            </w:r>
            <w:r w:rsidRPr="00F370F2">
              <w:rPr>
                <w:rFonts w:ascii="Arial" w:eastAsiaTheme="minorHAnsi" w:hAnsi="Arial" w:cs="Arial"/>
                <w:iCs/>
                <w:sz w:val="22"/>
                <w:szCs w:val="22"/>
                <w:vertAlign w:val="subscript"/>
                <w:lang w:eastAsia="lt-LT"/>
              </w:rPr>
              <w:t>pradžia</w:t>
            </w:r>
            <w:r w:rsidRPr="00F370F2">
              <w:rPr>
                <w:rFonts w:ascii="Arial" w:eastAsiaTheme="minorHAnsi" w:hAnsi="Arial" w:cs="Arial"/>
                <w:iCs/>
                <w:sz w:val="22"/>
                <w:szCs w:val="22"/>
                <w:lang w:eastAsia="lt-LT"/>
              </w:rPr>
              <w:t xml:space="preserve"> – laikotarpio pradžios datos (mėnesio) vartotojų kainų indeksas „00 Vartojimo prekės ir paslaugos“. Pirmojo perskaičiavimo atveju laikotarpio pradžia (mėnuo) yra Paskutinės </w:t>
            </w:r>
            <w:r w:rsidRPr="00F370F2">
              <w:rPr>
                <w:rFonts w:ascii="Arial" w:eastAsiaTheme="minorHAnsi" w:hAnsi="Arial" w:cs="Arial"/>
                <w:iCs/>
                <w:sz w:val="22"/>
                <w:szCs w:val="22"/>
                <w:lang w:eastAsia="lt-LT"/>
              </w:rPr>
              <w:lastRenderedPageBreak/>
              <w:t>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59BB212D" w14:textId="77777777" w:rsidR="00FD37A9" w:rsidRPr="00F370F2" w:rsidRDefault="00FD37A9" w:rsidP="008A611E">
            <w:pPr>
              <w:spacing w:before="120" w:after="120"/>
              <w:jc w:val="both"/>
              <w:rPr>
                <w:rFonts w:ascii="Arial" w:hAnsi="Arial" w:cs="Arial"/>
                <w:iCs/>
                <w:sz w:val="22"/>
                <w:szCs w:val="22"/>
                <w:lang w:eastAsia="lt-LT"/>
              </w:rPr>
            </w:pPr>
            <w:r w:rsidRPr="00F370F2">
              <w:rPr>
                <w:rFonts w:ascii="Arial" w:hAnsi="Arial" w:cs="Arial"/>
                <w:iCs/>
                <w:sz w:val="22"/>
                <w:szCs w:val="22"/>
                <w:lang w:eastAsia="lt-LT"/>
              </w:rPr>
              <w:t>5.3.3.5.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AF4B33B" w14:textId="77777777" w:rsidR="00FD37A9" w:rsidRPr="00F370F2" w:rsidRDefault="00FD37A9" w:rsidP="008A611E">
            <w:pPr>
              <w:spacing w:before="120" w:after="120"/>
              <w:jc w:val="both"/>
              <w:rPr>
                <w:rFonts w:ascii="Arial" w:hAnsi="Arial" w:cs="Arial"/>
                <w:iCs/>
                <w:sz w:val="22"/>
                <w:szCs w:val="22"/>
                <w:lang w:eastAsia="lt-LT"/>
              </w:rPr>
            </w:pPr>
            <w:bookmarkStart w:id="0" w:name="part_e03a60f103a74bac82b50af4ab718f93"/>
            <w:bookmarkEnd w:id="0"/>
            <w:r w:rsidRPr="00F370F2">
              <w:rPr>
                <w:rFonts w:ascii="Arial" w:hAnsi="Arial" w:cs="Arial"/>
                <w:iCs/>
                <w:sz w:val="22"/>
                <w:szCs w:val="22"/>
                <w:lang w:eastAsia="lt-LT"/>
              </w:rPr>
              <w:t>5.3.3.6. Vėlesnis kainų arba įkainių perskaičiavimas negali apimti laikotarpio, už kurį perskaičiavimas jau buvo atliktas.</w:t>
            </w:r>
          </w:p>
          <w:p w14:paraId="0AD0C670" w14:textId="29B9AF63" w:rsidR="00FD37A9" w:rsidRPr="00F370F2" w:rsidRDefault="00FD37A9" w:rsidP="008A611E">
            <w:pPr>
              <w:spacing w:before="120" w:after="120"/>
              <w:jc w:val="both"/>
              <w:rPr>
                <w:rFonts w:ascii="Arial" w:hAnsi="Arial" w:cs="Arial"/>
                <w:color w:val="4472C4"/>
                <w:kern w:val="2"/>
                <w:sz w:val="22"/>
                <w:szCs w:val="22"/>
              </w:rPr>
            </w:pPr>
            <w:r w:rsidRPr="00F370F2">
              <w:rPr>
                <w:rFonts w:ascii="Arial" w:hAnsi="Arial" w:cs="Arial"/>
                <w:iCs/>
                <w:sz w:val="22"/>
                <w:szCs w:val="22"/>
                <w:lang w:eastAsia="lt-LT"/>
              </w:rPr>
              <w:t xml:space="preserve">5.3.3.7. Bazinės kainos indeksų šaltinis – Valstybės duomenų agentūros duomenų bazės. Šiuos indeksus galima rasti (žingsniai): </w:t>
            </w:r>
            <w:hyperlink r:id="rId16" w:anchor="/" w:history="1">
              <w:r w:rsidRPr="00F370F2">
                <w:rPr>
                  <w:rFonts w:ascii="Arial" w:hAnsi="Arial" w:cs="Arial"/>
                  <w:sz w:val="22"/>
                  <w:szCs w:val="22"/>
                  <w:lang w:eastAsia="lt-LT"/>
                </w:rPr>
                <w:t>https://osp.stat.gov.lt/statistiniu-rodikliu-analize#/</w:t>
              </w:r>
            </w:hyperlink>
            <w:r w:rsidRPr="00F370F2">
              <w:rPr>
                <w:rFonts w:ascii="Arial" w:hAnsi="Arial" w:cs="Arial"/>
                <w:iCs/>
                <w:sz w:val="22"/>
                <w:szCs w:val="22"/>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klasifikatorius\00 Vartojimo prekės ir paslaugos.</w:t>
            </w:r>
          </w:p>
        </w:tc>
      </w:tr>
      <w:tr w:rsidR="00FD37A9" w:rsidRPr="00F370F2" w14:paraId="5B4D0978" w14:textId="77777777" w:rsidTr="009E22F8">
        <w:trPr>
          <w:trHeight w:val="300"/>
        </w:trPr>
        <w:tc>
          <w:tcPr>
            <w:tcW w:w="2830" w:type="dxa"/>
            <w:gridSpan w:val="2"/>
          </w:tcPr>
          <w:p w14:paraId="30CEAD79" w14:textId="77777777" w:rsidR="00FD37A9" w:rsidRPr="00F370F2" w:rsidRDefault="00FD37A9" w:rsidP="00F370F2">
            <w:pPr>
              <w:spacing w:before="120" w:after="120"/>
              <w:rPr>
                <w:rFonts w:ascii="Arial" w:hAnsi="Arial" w:cs="Arial"/>
                <w:b/>
                <w:bCs/>
                <w:kern w:val="2"/>
                <w:sz w:val="22"/>
                <w:szCs w:val="22"/>
              </w:rPr>
            </w:pPr>
            <w:r w:rsidRPr="00F370F2">
              <w:rPr>
                <w:rFonts w:ascii="Arial" w:hAnsi="Arial" w:cs="Arial"/>
                <w:b/>
                <w:bCs/>
                <w:kern w:val="2"/>
                <w:sz w:val="22"/>
                <w:szCs w:val="22"/>
              </w:rPr>
              <w:lastRenderedPageBreak/>
              <w:t>5.3.4. Sutarties kainos / įkainių peržiūra dėl kainų lygio pokyčio pagal Prekių grupių kainų pokyčius</w:t>
            </w:r>
          </w:p>
        </w:tc>
        <w:tc>
          <w:tcPr>
            <w:tcW w:w="6705" w:type="dxa"/>
            <w:gridSpan w:val="3"/>
          </w:tcPr>
          <w:p w14:paraId="03E1C118" w14:textId="77777777" w:rsidR="00FD37A9" w:rsidRPr="00F370F2" w:rsidRDefault="00FD37A9" w:rsidP="00F370F2">
            <w:pPr>
              <w:spacing w:before="120" w:after="120"/>
              <w:rPr>
                <w:rFonts w:ascii="Arial" w:hAnsi="Arial" w:cs="Arial"/>
                <w:kern w:val="2"/>
                <w:sz w:val="22"/>
                <w:szCs w:val="22"/>
              </w:rPr>
            </w:pPr>
            <w:r w:rsidRPr="00F370F2">
              <w:rPr>
                <w:rFonts w:ascii="Arial" w:hAnsi="Arial" w:cs="Arial"/>
                <w:kern w:val="2"/>
                <w:sz w:val="22"/>
                <w:szCs w:val="22"/>
              </w:rPr>
              <w:t>Netaikoma</w:t>
            </w:r>
          </w:p>
          <w:p w14:paraId="06B969CC" w14:textId="77777777" w:rsidR="00FD37A9" w:rsidRPr="00F370F2" w:rsidRDefault="00FD37A9" w:rsidP="00F370F2">
            <w:pPr>
              <w:spacing w:before="120" w:after="120"/>
              <w:rPr>
                <w:rFonts w:ascii="Arial" w:hAnsi="Arial" w:cs="Arial"/>
                <w:kern w:val="2"/>
                <w:sz w:val="22"/>
                <w:szCs w:val="22"/>
              </w:rPr>
            </w:pPr>
          </w:p>
          <w:p w14:paraId="7893DB32" w14:textId="612FF5F8" w:rsidR="00FD37A9" w:rsidRPr="00F370F2" w:rsidRDefault="00FD37A9" w:rsidP="00F370F2">
            <w:pPr>
              <w:spacing w:before="120" w:after="120"/>
              <w:rPr>
                <w:rFonts w:ascii="Arial" w:hAnsi="Arial" w:cs="Arial"/>
                <w:kern w:val="2"/>
                <w:sz w:val="22"/>
                <w:szCs w:val="22"/>
              </w:rPr>
            </w:pPr>
          </w:p>
        </w:tc>
      </w:tr>
      <w:tr w:rsidR="006C59F3" w:rsidRPr="00F370F2" w14:paraId="56777FC9" w14:textId="77777777" w:rsidTr="009E22F8">
        <w:trPr>
          <w:trHeight w:val="300"/>
        </w:trPr>
        <w:tc>
          <w:tcPr>
            <w:tcW w:w="2830" w:type="dxa"/>
            <w:gridSpan w:val="2"/>
          </w:tcPr>
          <w:p w14:paraId="3571279F"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 xml:space="preserve">5.4. Sutarties kainos / įkainių apskaičiavimas taikant </w:t>
            </w:r>
            <w:r w:rsidRPr="00F370F2">
              <w:rPr>
                <w:rFonts w:ascii="Arial" w:hAnsi="Arial" w:cs="Arial"/>
                <w:b/>
                <w:bCs/>
                <w:kern w:val="2"/>
                <w:sz w:val="22"/>
                <w:szCs w:val="22"/>
                <w:u w:val="single"/>
              </w:rPr>
              <w:t>kiekio (apimties)</w:t>
            </w:r>
            <w:r w:rsidRPr="00F370F2">
              <w:rPr>
                <w:rFonts w:ascii="Arial" w:hAnsi="Arial" w:cs="Arial"/>
                <w:b/>
                <w:bCs/>
                <w:kern w:val="2"/>
                <w:sz w:val="22"/>
                <w:szCs w:val="22"/>
              </w:rPr>
              <w:t xml:space="preserve"> keitimo taisykles</w:t>
            </w:r>
          </w:p>
        </w:tc>
        <w:tc>
          <w:tcPr>
            <w:tcW w:w="6705" w:type="dxa"/>
            <w:gridSpan w:val="3"/>
          </w:tcPr>
          <w:p w14:paraId="5FBC50E0" w14:textId="6296024A" w:rsidR="006C59F3" w:rsidRPr="008A611E" w:rsidRDefault="008D1450" w:rsidP="00F370F2">
            <w:pPr>
              <w:spacing w:before="120" w:after="120"/>
              <w:jc w:val="both"/>
              <w:rPr>
                <w:rFonts w:ascii="Arial" w:hAnsi="Arial" w:cs="Arial"/>
                <w:color w:val="000000"/>
                <w:sz w:val="22"/>
                <w:szCs w:val="18"/>
              </w:rPr>
            </w:pPr>
            <w:r w:rsidRPr="00F370F2">
              <w:rPr>
                <w:rFonts w:ascii="Arial" w:hAnsi="Arial" w:cs="Arial"/>
                <w:color w:val="000000"/>
                <w:sz w:val="22"/>
                <w:szCs w:val="18"/>
              </w:rPr>
              <w:t xml:space="preserve">5.4.1. Dėl aplinkybių, kurių nebuvo galima numatyti, paaiškėja, kad yra reikalingos papildomos prekės, be kurių negalima užbaigti tinkamo sutarties vykdymo, </w:t>
            </w:r>
            <w:r w:rsidRPr="00F370F2">
              <w:rPr>
                <w:rFonts w:ascii="Arial" w:hAnsi="Arial" w:cs="Arial"/>
                <w:sz w:val="22"/>
                <w:szCs w:val="18"/>
                <w:lang w:val="pt-BR"/>
              </w:rPr>
              <w:t xml:space="preserve">priklausomai nuo </w:t>
            </w:r>
            <w:r w:rsidR="008A611E">
              <w:rPr>
                <w:rFonts w:ascii="Arial" w:hAnsi="Arial" w:cs="Arial"/>
                <w:sz w:val="22"/>
                <w:szCs w:val="18"/>
                <w:lang w:val="pt-BR"/>
              </w:rPr>
              <w:t>Pirkėjo</w:t>
            </w:r>
            <w:r w:rsidRPr="00F370F2">
              <w:rPr>
                <w:rFonts w:ascii="Arial" w:hAnsi="Arial" w:cs="Arial"/>
                <w:sz w:val="22"/>
                <w:szCs w:val="18"/>
                <w:lang w:val="pt-BR"/>
              </w:rPr>
              <w:t xml:space="preserve"> poreikio, gali būti nupirktas didesnis, nei sutartyje nurodytas prekių kiekis. Pirkimo </w:t>
            </w:r>
            <w:r w:rsidRPr="00F370F2">
              <w:rPr>
                <w:rFonts w:ascii="Arial" w:hAnsi="Arial" w:cs="Arial"/>
                <w:color w:val="000000"/>
                <w:sz w:val="22"/>
                <w:szCs w:val="18"/>
              </w:rPr>
              <w:t>sutarties suma gali būti didinama, tačiau neturi viršyti 10 procentų pradinės pirkimo sutarties sumos.</w:t>
            </w:r>
          </w:p>
        </w:tc>
      </w:tr>
      <w:tr w:rsidR="006C59F3" w:rsidRPr="00F370F2" w14:paraId="1DFF763B" w14:textId="77777777" w:rsidTr="009E22F8">
        <w:trPr>
          <w:trHeight w:val="300"/>
        </w:trPr>
        <w:tc>
          <w:tcPr>
            <w:tcW w:w="2830" w:type="dxa"/>
            <w:gridSpan w:val="2"/>
          </w:tcPr>
          <w:p w14:paraId="416E16C3"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5.5. Atsiskaitymo su Tiekėju terminas ir tvarka</w:t>
            </w:r>
          </w:p>
        </w:tc>
        <w:tc>
          <w:tcPr>
            <w:tcW w:w="6705" w:type="dxa"/>
            <w:gridSpan w:val="3"/>
          </w:tcPr>
          <w:p w14:paraId="23D54955" w14:textId="77777777" w:rsidR="006C59F3" w:rsidRPr="00F370F2" w:rsidRDefault="006C59F3" w:rsidP="00F370F2">
            <w:pPr>
              <w:spacing w:before="120" w:after="120"/>
              <w:jc w:val="both"/>
              <w:rPr>
                <w:rFonts w:ascii="Arial" w:hAnsi="Arial" w:cs="Arial"/>
                <w:kern w:val="2"/>
                <w:sz w:val="22"/>
                <w:szCs w:val="22"/>
              </w:rPr>
            </w:pPr>
            <w:r w:rsidRPr="00F370F2">
              <w:rPr>
                <w:rFonts w:ascii="Arial" w:hAnsi="Arial" w:cs="Arial"/>
                <w:kern w:val="2"/>
                <w:sz w:val="22"/>
                <w:szCs w:val="22"/>
              </w:rPr>
              <w:t>5.5.1. Pirkėjas atsiskaito su Tiekėju ne vėliau kaip per 30 dienų nuo Sąskaitos gavimo dienos.</w:t>
            </w:r>
          </w:p>
          <w:p w14:paraId="486B0D7B" w14:textId="6B15B357" w:rsidR="006C59F3" w:rsidRPr="00F370F2" w:rsidRDefault="006C59F3" w:rsidP="00F370F2">
            <w:pPr>
              <w:spacing w:before="120" w:after="120"/>
              <w:jc w:val="both"/>
              <w:rPr>
                <w:rFonts w:ascii="Arial" w:hAnsi="Arial" w:cs="Arial"/>
                <w:kern w:val="2"/>
                <w:sz w:val="22"/>
                <w:szCs w:val="22"/>
              </w:rPr>
            </w:pPr>
            <w:r w:rsidRPr="00F370F2">
              <w:rPr>
                <w:rFonts w:ascii="Arial" w:hAnsi="Arial" w:cs="Arial"/>
                <w:kern w:val="2"/>
                <w:sz w:val="22"/>
                <w:szCs w:val="22"/>
              </w:rPr>
              <w:t>5.5.2. Apmokėjimo sąlygos - įvykdžius užsakymą, mokama už konkretų kiekį pagal nustatytą kainą.</w:t>
            </w:r>
          </w:p>
          <w:p w14:paraId="5D1F8A09" w14:textId="4DF10C16" w:rsidR="006C59F3" w:rsidRPr="00F370F2" w:rsidRDefault="006C59F3" w:rsidP="00F370F2">
            <w:pPr>
              <w:spacing w:before="120" w:after="120"/>
              <w:jc w:val="both"/>
              <w:rPr>
                <w:rFonts w:ascii="Arial" w:hAnsi="Arial" w:cs="Arial"/>
                <w:color w:val="000000"/>
                <w:kern w:val="2"/>
                <w:sz w:val="22"/>
                <w:szCs w:val="22"/>
                <w:shd w:val="clear" w:color="auto" w:fill="FFFFFF"/>
              </w:rPr>
            </w:pPr>
            <w:r w:rsidRPr="00F370F2">
              <w:rPr>
                <w:rFonts w:ascii="Arial" w:hAnsi="Arial" w:cs="Arial"/>
                <w:kern w:val="2"/>
                <w:sz w:val="22"/>
                <w:szCs w:val="22"/>
              </w:rPr>
              <w:lastRenderedPageBreak/>
              <w:t>5.5.3. PVM sąskaitą faktūrą pateikti ne vėliau kaip po ataskaitinio (sekančio) mėnesio 5 kalendorinės dienos.</w:t>
            </w:r>
          </w:p>
        </w:tc>
      </w:tr>
      <w:tr w:rsidR="006C59F3" w:rsidRPr="00F370F2" w14:paraId="44D73415" w14:textId="77777777" w:rsidTr="009E22F8">
        <w:trPr>
          <w:trHeight w:val="300"/>
        </w:trPr>
        <w:tc>
          <w:tcPr>
            <w:tcW w:w="2830" w:type="dxa"/>
            <w:gridSpan w:val="2"/>
          </w:tcPr>
          <w:p w14:paraId="6C676BAE"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lastRenderedPageBreak/>
              <w:t>5.6. Avansas</w:t>
            </w:r>
          </w:p>
        </w:tc>
        <w:tc>
          <w:tcPr>
            <w:tcW w:w="6705" w:type="dxa"/>
            <w:gridSpan w:val="3"/>
          </w:tcPr>
          <w:p w14:paraId="569ADF88" w14:textId="77777777" w:rsidR="006C59F3" w:rsidRPr="00F370F2" w:rsidRDefault="006C59F3" w:rsidP="00F370F2">
            <w:pPr>
              <w:spacing w:before="120" w:after="120"/>
              <w:rPr>
                <w:rFonts w:ascii="Arial" w:hAnsi="Arial" w:cs="Arial"/>
                <w:kern w:val="2"/>
                <w:sz w:val="22"/>
                <w:szCs w:val="22"/>
              </w:rPr>
            </w:pPr>
            <w:r w:rsidRPr="00F370F2">
              <w:rPr>
                <w:rFonts w:ascii="Arial" w:hAnsi="Arial" w:cs="Arial"/>
                <w:kern w:val="2"/>
                <w:sz w:val="22"/>
                <w:szCs w:val="22"/>
              </w:rPr>
              <w:t>Netaikoma</w:t>
            </w:r>
          </w:p>
          <w:p w14:paraId="0E7E3ED9" w14:textId="77777777" w:rsidR="006C59F3" w:rsidRPr="00F370F2" w:rsidRDefault="006C59F3" w:rsidP="00F370F2">
            <w:pPr>
              <w:spacing w:before="120" w:after="120"/>
              <w:rPr>
                <w:rFonts w:ascii="Arial" w:hAnsi="Arial" w:cs="Arial"/>
                <w:kern w:val="2"/>
                <w:sz w:val="22"/>
                <w:szCs w:val="22"/>
              </w:rPr>
            </w:pPr>
          </w:p>
          <w:p w14:paraId="1B952C75" w14:textId="6F195E17" w:rsidR="006C59F3" w:rsidRPr="00F370F2" w:rsidRDefault="006C59F3" w:rsidP="00F370F2">
            <w:pPr>
              <w:spacing w:before="120" w:after="120" w:line="259" w:lineRule="auto"/>
              <w:rPr>
                <w:rFonts w:ascii="Arial" w:hAnsi="Arial" w:cs="Arial"/>
                <w:color w:val="000000"/>
                <w:kern w:val="2"/>
                <w:sz w:val="22"/>
                <w:szCs w:val="22"/>
                <w:shd w:val="clear" w:color="auto" w:fill="FFFFFF"/>
              </w:rPr>
            </w:pPr>
          </w:p>
        </w:tc>
      </w:tr>
      <w:tr w:rsidR="006C59F3" w:rsidRPr="00F370F2" w14:paraId="390513CB" w14:textId="77777777" w:rsidTr="009E22F8">
        <w:trPr>
          <w:trHeight w:val="300"/>
        </w:trPr>
        <w:tc>
          <w:tcPr>
            <w:tcW w:w="2830" w:type="dxa"/>
            <w:gridSpan w:val="2"/>
          </w:tcPr>
          <w:p w14:paraId="0EF5F095"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5.7. Avanso užtikrinimas</w:t>
            </w:r>
          </w:p>
        </w:tc>
        <w:tc>
          <w:tcPr>
            <w:tcW w:w="6705" w:type="dxa"/>
            <w:gridSpan w:val="3"/>
          </w:tcPr>
          <w:p w14:paraId="0C1B4DA3" w14:textId="77777777" w:rsidR="006C59F3" w:rsidRPr="00F370F2" w:rsidRDefault="006C59F3" w:rsidP="00F370F2">
            <w:pPr>
              <w:spacing w:before="120" w:after="120"/>
              <w:rPr>
                <w:rFonts w:ascii="Arial" w:hAnsi="Arial" w:cs="Arial"/>
                <w:kern w:val="2"/>
                <w:sz w:val="22"/>
                <w:szCs w:val="22"/>
              </w:rPr>
            </w:pPr>
            <w:r w:rsidRPr="00F370F2">
              <w:rPr>
                <w:rFonts w:ascii="Arial" w:hAnsi="Arial" w:cs="Arial"/>
                <w:kern w:val="2"/>
                <w:sz w:val="22"/>
                <w:szCs w:val="22"/>
              </w:rPr>
              <w:t>Netaikoma</w:t>
            </w:r>
          </w:p>
          <w:p w14:paraId="0E7E20F6" w14:textId="77777777" w:rsidR="006C59F3" w:rsidRPr="00F370F2" w:rsidRDefault="006C59F3" w:rsidP="00F370F2">
            <w:pPr>
              <w:spacing w:before="120" w:after="120"/>
              <w:rPr>
                <w:rFonts w:ascii="Arial" w:hAnsi="Arial" w:cs="Arial"/>
                <w:kern w:val="2"/>
                <w:sz w:val="22"/>
                <w:szCs w:val="22"/>
              </w:rPr>
            </w:pPr>
          </w:p>
          <w:p w14:paraId="5B2F19FE" w14:textId="631C10AF" w:rsidR="006C59F3" w:rsidRPr="00F370F2" w:rsidRDefault="006C59F3" w:rsidP="00F370F2">
            <w:pPr>
              <w:spacing w:before="120" w:after="120"/>
              <w:rPr>
                <w:rFonts w:ascii="Arial" w:hAnsi="Arial" w:cs="Arial"/>
                <w:kern w:val="2"/>
                <w:sz w:val="22"/>
                <w:szCs w:val="22"/>
              </w:rPr>
            </w:pPr>
            <w:r w:rsidRPr="00F370F2">
              <w:rPr>
                <w:rFonts w:ascii="Arial" w:hAnsi="Arial" w:cs="Arial"/>
                <w:color w:val="000000"/>
                <w:kern w:val="2"/>
                <w:sz w:val="22"/>
                <w:szCs w:val="22"/>
                <w:shd w:val="clear" w:color="auto" w:fill="FFFFFF"/>
              </w:rPr>
              <w:t xml:space="preserve"> </w:t>
            </w:r>
          </w:p>
        </w:tc>
      </w:tr>
      <w:tr w:rsidR="006C59F3" w:rsidRPr="00F370F2" w14:paraId="16A66D78" w14:textId="77777777">
        <w:trPr>
          <w:trHeight w:val="300"/>
        </w:trPr>
        <w:tc>
          <w:tcPr>
            <w:tcW w:w="9535" w:type="dxa"/>
            <w:gridSpan w:val="5"/>
          </w:tcPr>
          <w:p w14:paraId="12D52984"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6. PREKIŲ KOKYBĖ IR GARANTINIAI ĮSIPAREIGOJIMAI</w:t>
            </w:r>
          </w:p>
        </w:tc>
      </w:tr>
      <w:tr w:rsidR="006C59F3" w:rsidRPr="00F370F2" w14:paraId="6D983174" w14:textId="77777777" w:rsidTr="009E22F8">
        <w:trPr>
          <w:trHeight w:val="300"/>
        </w:trPr>
        <w:tc>
          <w:tcPr>
            <w:tcW w:w="2830" w:type="dxa"/>
            <w:gridSpan w:val="2"/>
          </w:tcPr>
          <w:p w14:paraId="09C25722"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6.1. Garantinis terminas</w:t>
            </w:r>
          </w:p>
        </w:tc>
        <w:tc>
          <w:tcPr>
            <w:tcW w:w="6705" w:type="dxa"/>
            <w:gridSpan w:val="3"/>
          </w:tcPr>
          <w:p w14:paraId="563941A5" w14:textId="2FE7A2AC" w:rsidR="006C59F3" w:rsidRPr="00F370F2" w:rsidRDefault="006C59F3" w:rsidP="00F370F2">
            <w:pPr>
              <w:spacing w:before="120" w:after="120"/>
              <w:jc w:val="both"/>
              <w:rPr>
                <w:rFonts w:ascii="Arial" w:hAnsi="Arial" w:cs="Arial"/>
                <w:kern w:val="2"/>
                <w:sz w:val="22"/>
                <w:szCs w:val="22"/>
              </w:rPr>
            </w:pPr>
            <w:r w:rsidRPr="00F370F2">
              <w:rPr>
                <w:rFonts w:ascii="Arial" w:hAnsi="Arial" w:cs="Arial"/>
                <w:kern w:val="2"/>
                <w:sz w:val="22"/>
                <w:szCs w:val="22"/>
              </w:rPr>
              <w:t>Prekėms nustatomas Tiekėjo pasiūlytas arba Prekių gamintojo taikomas Garantinis terminas, tačiau bet kokiu atveju ne trumpesnis kaip 12 mėnesių. Garantinis terminas, skaičiuojamas nuo Prekių perdavimo–priėmimo akto ar Sąskaitos (kai Prekių perdavimo–priėmimo aktas nėra pasirašomas) pasirašymo dienos.</w:t>
            </w:r>
          </w:p>
        </w:tc>
      </w:tr>
      <w:tr w:rsidR="006C59F3" w:rsidRPr="00F370F2" w14:paraId="7DD6C03C" w14:textId="77777777" w:rsidTr="009E22F8">
        <w:trPr>
          <w:trHeight w:val="300"/>
        </w:trPr>
        <w:tc>
          <w:tcPr>
            <w:tcW w:w="2830" w:type="dxa"/>
            <w:gridSpan w:val="2"/>
          </w:tcPr>
          <w:p w14:paraId="02AE192B"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6.2. Garantinė priežiūra</w:t>
            </w:r>
          </w:p>
        </w:tc>
        <w:tc>
          <w:tcPr>
            <w:tcW w:w="6705" w:type="dxa"/>
            <w:gridSpan w:val="3"/>
          </w:tcPr>
          <w:p w14:paraId="4E845525" w14:textId="77777777" w:rsidR="006C59F3" w:rsidRPr="00F370F2" w:rsidRDefault="006C59F3" w:rsidP="00F370F2">
            <w:pPr>
              <w:spacing w:before="120" w:after="120"/>
              <w:jc w:val="both"/>
              <w:rPr>
                <w:rFonts w:ascii="Arial" w:hAnsi="Arial" w:cs="Arial"/>
                <w:kern w:val="2"/>
                <w:sz w:val="22"/>
                <w:szCs w:val="22"/>
              </w:rPr>
            </w:pPr>
            <w:r w:rsidRPr="00F370F2">
              <w:rPr>
                <w:rFonts w:ascii="Arial" w:hAnsi="Arial" w:cs="Arial"/>
                <w:kern w:val="2"/>
                <w:sz w:val="22"/>
                <w:szCs w:val="22"/>
              </w:rPr>
              <w:t>6.2.1. Tiekėjas privalo pašalinti trūkumus ne vėliau kaip per 14 dienų.</w:t>
            </w:r>
          </w:p>
          <w:p w14:paraId="7F305FC3" w14:textId="45C35D82" w:rsidR="006C59F3" w:rsidRPr="00F370F2" w:rsidRDefault="006C59F3" w:rsidP="00F370F2">
            <w:pPr>
              <w:spacing w:before="120" w:after="120"/>
              <w:jc w:val="both"/>
              <w:rPr>
                <w:rFonts w:ascii="Arial" w:hAnsi="Arial" w:cs="Arial"/>
                <w:kern w:val="2"/>
                <w:sz w:val="22"/>
                <w:szCs w:val="22"/>
              </w:rPr>
            </w:pPr>
            <w:r w:rsidRPr="00F370F2">
              <w:rPr>
                <w:rFonts w:ascii="Arial" w:hAnsi="Arial" w:cs="Arial"/>
                <w:kern w:val="2"/>
                <w:sz w:val="22"/>
                <w:szCs w:val="22"/>
              </w:rPr>
              <w:t>6.2.2. Prekių trūkumų nustatymo bei šalinimo tvarka nustatyta Bendrųjų sąlygų 7 skyriuje.</w:t>
            </w:r>
          </w:p>
        </w:tc>
      </w:tr>
      <w:tr w:rsidR="006C59F3" w:rsidRPr="00F370F2" w14:paraId="4EE15A55" w14:textId="77777777">
        <w:trPr>
          <w:trHeight w:val="300"/>
        </w:trPr>
        <w:tc>
          <w:tcPr>
            <w:tcW w:w="9535" w:type="dxa"/>
            <w:gridSpan w:val="5"/>
          </w:tcPr>
          <w:p w14:paraId="3299BC80"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7. SUTARTIES VYKDYMUI PASITELKIAMI SUBTIEKĖJAI</w:t>
            </w:r>
          </w:p>
        </w:tc>
      </w:tr>
      <w:tr w:rsidR="006C59F3" w:rsidRPr="00F370F2" w14:paraId="6AD8FB63" w14:textId="77777777" w:rsidTr="009E22F8">
        <w:trPr>
          <w:trHeight w:val="300"/>
        </w:trPr>
        <w:tc>
          <w:tcPr>
            <w:tcW w:w="2830" w:type="dxa"/>
            <w:gridSpan w:val="2"/>
          </w:tcPr>
          <w:p w14:paraId="365354EF"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Sutarties vykdymui pasitelkiami subtiekėjai ir (ar) specialistai</w:t>
            </w:r>
          </w:p>
        </w:tc>
        <w:tc>
          <w:tcPr>
            <w:tcW w:w="6705" w:type="dxa"/>
            <w:gridSpan w:val="3"/>
          </w:tcPr>
          <w:p w14:paraId="35EE1770" w14:textId="77777777" w:rsidR="006C59F3" w:rsidRPr="00F370F2" w:rsidRDefault="006C59F3" w:rsidP="00F370F2">
            <w:pPr>
              <w:spacing w:before="120" w:after="120"/>
              <w:rPr>
                <w:rFonts w:ascii="Arial" w:hAnsi="Arial" w:cs="Arial"/>
                <w:kern w:val="2"/>
                <w:sz w:val="22"/>
                <w:szCs w:val="22"/>
              </w:rPr>
            </w:pPr>
            <w:r w:rsidRPr="00F370F2">
              <w:rPr>
                <w:rFonts w:ascii="Arial" w:hAnsi="Arial" w:cs="Arial"/>
                <w:kern w:val="2"/>
                <w:sz w:val="22"/>
                <w:szCs w:val="22"/>
              </w:rPr>
              <w:t>Sutarties vykdymui subtiekėjai ir (ar) specialistai nepasitelkiami.</w:t>
            </w:r>
          </w:p>
          <w:p w14:paraId="0A05E986" w14:textId="77777777" w:rsidR="006C59F3" w:rsidRPr="00F370F2" w:rsidRDefault="006C59F3" w:rsidP="00F370F2">
            <w:pPr>
              <w:spacing w:before="120" w:after="120"/>
              <w:rPr>
                <w:rFonts w:ascii="Arial" w:hAnsi="Arial" w:cs="Arial"/>
                <w:kern w:val="2"/>
                <w:sz w:val="22"/>
                <w:szCs w:val="22"/>
              </w:rPr>
            </w:pPr>
          </w:p>
          <w:p w14:paraId="1FDC783F" w14:textId="77777777" w:rsidR="006C59F3" w:rsidRPr="00F370F2" w:rsidRDefault="006C59F3" w:rsidP="00F370F2">
            <w:pPr>
              <w:spacing w:before="120" w:after="120"/>
              <w:rPr>
                <w:rFonts w:ascii="Arial" w:hAnsi="Arial" w:cs="Arial"/>
                <w:color w:val="0070C0"/>
                <w:kern w:val="2"/>
                <w:sz w:val="22"/>
                <w:szCs w:val="22"/>
              </w:rPr>
            </w:pPr>
            <w:r w:rsidRPr="00F370F2">
              <w:rPr>
                <w:rFonts w:ascii="Arial" w:hAnsi="Arial" w:cs="Arial"/>
                <w:color w:val="0070C0"/>
                <w:kern w:val="2"/>
                <w:sz w:val="22"/>
                <w:szCs w:val="22"/>
              </w:rPr>
              <w:t>arba</w:t>
            </w:r>
          </w:p>
          <w:p w14:paraId="67FDD610" w14:textId="77777777" w:rsidR="006C59F3" w:rsidRPr="00F370F2" w:rsidRDefault="006C59F3" w:rsidP="00F370F2">
            <w:pPr>
              <w:spacing w:before="120" w:after="120"/>
              <w:rPr>
                <w:rFonts w:ascii="Arial" w:hAnsi="Arial" w:cs="Arial"/>
                <w:kern w:val="2"/>
                <w:sz w:val="22"/>
                <w:szCs w:val="22"/>
              </w:rPr>
            </w:pPr>
          </w:p>
          <w:p w14:paraId="100A011A"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6C59F3" w:rsidRPr="00F370F2" w14:paraId="70E51143" w14:textId="77777777">
        <w:trPr>
          <w:trHeight w:val="300"/>
        </w:trPr>
        <w:tc>
          <w:tcPr>
            <w:tcW w:w="9535" w:type="dxa"/>
            <w:gridSpan w:val="5"/>
          </w:tcPr>
          <w:p w14:paraId="213106F8"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8. PRIEVOLIŲ PAGAL SUTARTĮ ĮVYKDYMO UŽTIKRINIMAS</w:t>
            </w:r>
          </w:p>
        </w:tc>
      </w:tr>
      <w:tr w:rsidR="006C59F3" w:rsidRPr="00F370F2" w14:paraId="4FC00A5A" w14:textId="77777777" w:rsidTr="009E22F8">
        <w:trPr>
          <w:trHeight w:val="300"/>
        </w:trPr>
        <w:tc>
          <w:tcPr>
            <w:tcW w:w="2830" w:type="dxa"/>
            <w:gridSpan w:val="2"/>
          </w:tcPr>
          <w:p w14:paraId="1ED427E2"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8.1. Prievolių pagal Sutartį įvykdymo užtikrinimas</w:t>
            </w:r>
          </w:p>
        </w:tc>
        <w:tc>
          <w:tcPr>
            <w:tcW w:w="6705" w:type="dxa"/>
            <w:gridSpan w:val="3"/>
          </w:tcPr>
          <w:p w14:paraId="4426FBF4" w14:textId="77777777" w:rsidR="006C59F3" w:rsidRPr="00F370F2" w:rsidRDefault="006C59F3" w:rsidP="00F370F2">
            <w:pPr>
              <w:spacing w:before="120" w:after="120"/>
              <w:rPr>
                <w:rFonts w:ascii="Arial" w:hAnsi="Arial" w:cs="Arial"/>
                <w:kern w:val="2"/>
                <w:sz w:val="22"/>
                <w:szCs w:val="22"/>
              </w:rPr>
            </w:pPr>
            <w:r w:rsidRPr="00F370F2">
              <w:rPr>
                <w:rFonts w:ascii="Arial" w:hAnsi="Arial" w:cs="Arial"/>
                <w:kern w:val="2"/>
                <w:sz w:val="22"/>
                <w:szCs w:val="22"/>
              </w:rPr>
              <w:t xml:space="preserve">Prievolių pagal Sutartį įvykdymas užtikrinamas: </w:t>
            </w:r>
          </w:p>
          <w:p w14:paraId="3DDC83FB" w14:textId="1A17DE55" w:rsidR="006C59F3" w:rsidRPr="00F370F2" w:rsidRDefault="006C59F3" w:rsidP="00F370F2">
            <w:pPr>
              <w:spacing w:before="120" w:after="120"/>
              <w:rPr>
                <w:rFonts w:ascii="Arial" w:hAnsi="Arial" w:cs="Arial"/>
                <w:kern w:val="2"/>
                <w:sz w:val="22"/>
                <w:szCs w:val="22"/>
              </w:rPr>
            </w:pPr>
            <w:r w:rsidRPr="00F370F2">
              <w:rPr>
                <w:rFonts w:ascii="Arial" w:hAnsi="Arial" w:cs="Arial"/>
                <w:kern w:val="2"/>
                <w:sz w:val="22"/>
                <w:szCs w:val="22"/>
              </w:rPr>
              <w:t>Netesybomis (delspinigiais, bauda);</w:t>
            </w:r>
          </w:p>
        </w:tc>
      </w:tr>
      <w:tr w:rsidR="006C59F3" w:rsidRPr="00F370F2" w14:paraId="440514AB" w14:textId="77777777" w:rsidTr="009E22F8">
        <w:trPr>
          <w:trHeight w:val="300"/>
        </w:trPr>
        <w:tc>
          <w:tcPr>
            <w:tcW w:w="2830" w:type="dxa"/>
            <w:gridSpan w:val="2"/>
          </w:tcPr>
          <w:p w14:paraId="1559F431"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 xml:space="preserve">8.2. Sutarties įvykdymo užtikrinimo pateikimas </w:t>
            </w:r>
          </w:p>
        </w:tc>
        <w:tc>
          <w:tcPr>
            <w:tcW w:w="6705" w:type="dxa"/>
            <w:gridSpan w:val="3"/>
          </w:tcPr>
          <w:p w14:paraId="0E86B5D1" w14:textId="77777777" w:rsidR="006C59F3" w:rsidRPr="00F370F2" w:rsidRDefault="006C59F3" w:rsidP="00F370F2">
            <w:pPr>
              <w:spacing w:before="120" w:after="120"/>
              <w:jc w:val="both"/>
              <w:rPr>
                <w:rFonts w:ascii="Arial" w:hAnsi="Arial" w:cs="Arial"/>
                <w:color w:val="000000"/>
                <w:kern w:val="2"/>
                <w:sz w:val="22"/>
                <w:szCs w:val="22"/>
                <w:shd w:val="clear" w:color="auto" w:fill="FFFFFF"/>
              </w:rPr>
            </w:pPr>
            <w:r w:rsidRPr="00F370F2">
              <w:rPr>
                <w:rFonts w:ascii="Arial" w:hAnsi="Arial" w:cs="Arial"/>
                <w:color w:val="000000"/>
                <w:kern w:val="2"/>
                <w:sz w:val="22"/>
                <w:szCs w:val="22"/>
                <w:shd w:val="clear" w:color="auto" w:fill="FFFFFF"/>
              </w:rPr>
              <w:t>Netaikoma</w:t>
            </w:r>
          </w:p>
          <w:p w14:paraId="031E7F44" w14:textId="30C4F20D" w:rsidR="006C59F3" w:rsidRPr="00F370F2" w:rsidRDefault="006C59F3" w:rsidP="00F370F2">
            <w:pPr>
              <w:spacing w:before="120" w:after="120"/>
              <w:jc w:val="both"/>
              <w:rPr>
                <w:rFonts w:ascii="Arial" w:hAnsi="Arial" w:cs="Arial"/>
                <w:kern w:val="2"/>
                <w:sz w:val="22"/>
                <w:szCs w:val="22"/>
              </w:rPr>
            </w:pPr>
          </w:p>
        </w:tc>
      </w:tr>
      <w:tr w:rsidR="006C59F3" w:rsidRPr="00F370F2" w14:paraId="3EE8B150" w14:textId="77777777">
        <w:trPr>
          <w:trHeight w:val="300"/>
        </w:trPr>
        <w:tc>
          <w:tcPr>
            <w:tcW w:w="9535" w:type="dxa"/>
            <w:gridSpan w:val="5"/>
          </w:tcPr>
          <w:p w14:paraId="11F6AA1C" w14:textId="77777777" w:rsidR="006C59F3" w:rsidRPr="00F370F2" w:rsidRDefault="006C59F3" w:rsidP="00F370F2">
            <w:pPr>
              <w:spacing w:before="120" w:after="120"/>
              <w:ind w:firstLine="720"/>
              <w:jc w:val="center"/>
              <w:rPr>
                <w:rFonts w:ascii="Arial" w:hAnsi="Arial" w:cs="Arial"/>
                <w:b/>
                <w:bCs/>
                <w:kern w:val="2"/>
                <w:sz w:val="22"/>
                <w:szCs w:val="22"/>
              </w:rPr>
            </w:pPr>
            <w:r w:rsidRPr="00F370F2">
              <w:rPr>
                <w:rFonts w:ascii="Arial" w:hAnsi="Arial" w:cs="Arial"/>
                <w:b/>
                <w:bCs/>
                <w:kern w:val="2"/>
                <w:sz w:val="22"/>
                <w:szCs w:val="22"/>
              </w:rPr>
              <w:t>9. ŠALIŲ ATSAKOMYBĖ</w:t>
            </w:r>
            <w:r w:rsidRPr="00F370F2">
              <w:rPr>
                <w:rFonts w:ascii="Arial" w:hAnsi="Arial" w:cs="Arial"/>
                <w:b/>
                <w:bCs/>
                <w:kern w:val="2"/>
                <w:sz w:val="22"/>
                <w:szCs w:val="22"/>
              </w:rPr>
              <w:tab/>
            </w:r>
          </w:p>
        </w:tc>
      </w:tr>
      <w:tr w:rsidR="006C59F3" w:rsidRPr="00F370F2" w14:paraId="7476CD9F" w14:textId="77777777" w:rsidTr="009E22F8">
        <w:trPr>
          <w:trHeight w:val="300"/>
        </w:trPr>
        <w:tc>
          <w:tcPr>
            <w:tcW w:w="2830" w:type="dxa"/>
            <w:gridSpan w:val="2"/>
          </w:tcPr>
          <w:p w14:paraId="7FE72C4A"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lastRenderedPageBreak/>
              <w:t>9.1. Pirkėjui taikomos netesybos už mokėjimų pagal Sutartį vėlavimą</w:t>
            </w:r>
          </w:p>
        </w:tc>
        <w:tc>
          <w:tcPr>
            <w:tcW w:w="6705" w:type="dxa"/>
            <w:gridSpan w:val="3"/>
          </w:tcPr>
          <w:p w14:paraId="46137B87" w14:textId="2232E517" w:rsidR="006C59F3" w:rsidRPr="00F370F2" w:rsidRDefault="006C59F3" w:rsidP="00F370F2">
            <w:pPr>
              <w:spacing w:before="120" w:after="120"/>
              <w:jc w:val="both"/>
              <w:rPr>
                <w:rFonts w:ascii="Arial" w:hAnsi="Arial" w:cs="Arial"/>
                <w:color w:val="000000"/>
                <w:kern w:val="2"/>
                <w:sz w:val="22"/>
                <w:szCs w:val="22"/>
              </w:rPr>
            </w:pPr>
            <w:r w:rsidRPr="00F370F2">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F370F2">
              <w:rPr>
                <w:rFonts w:ascii="Arial" w:hAnsi="Arial" w:cs="Arial"/>
                <w:kern w:val="2"/>
                <w:sz w:val="22"/>
                <w:szCs w:val="22"/>
              </w:rPr>
              <w:t xml:space="preserve">Pirkėjui 0,1 (vienos dešimtosios) procento dydžio delspinigius nuo neapmokėtos sumos be PVM už kiekvieną </w:t>
            </w:r>
            <w:r w:rsidRPr="00F370F2">
              <w:rPr>
                <w:rFonts w:ascii="Arial" w:hAnsi="Arial" w:cs="Arial"/>
                <w:color w:val="000000"/>
                <w:kern w:val="2"/>
                <w:sz w:val="22"/>
                <w:szCs w:val="22"/>
              </w:rPr>
              <w:t>vėlavimo dieną.</w:t>
            </w:r>
          </w:p>
        </w:tc>
      </w:tr>
      <w:tr w:rsidR="006C59F3" w:rsidRPr="00F370F2" w14:paraId="30B33F12" w14:textId="77777777" w:rsidTr="009E22F8">
        <w:trPr>
          <w:trHeight w:val="300"/>
        </w:trPr>
        <w:tc>
          <w:tcPr>
            <w:tcW w:w="2830" w:type="dxa"/>
            <w:gridSpan w:val="2"/>
          </w:tcPr>
          <w:p w14:paraId="0CBB35F7"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9.2. Tiekėjui taikomos netesybos</w:t>
            </w:r>
          </w:p>
        </w:tc>
        <w:tc>
          <w:tcPr>
            <w:tcW w:w="6705" w:type="dxa"/>
            <w:gridSpan w:val="3"/>
          </w:tcPr>
          <w:p w14:paraId="1D8E5960" w14:textId="5481E060" w:rsidR="006C59F3" w:rsidRPr="00F370F2" w:rsidRDefault="006C59F3" w:rsidP="00F370F2">
            <w:pPr>
              <w:spacing w:before="120" w:after="120"/>
              <w:jc w:val="both"/>
              <w:rPr>
                <w:rFonts w:ascii="Arial" w:hAnsi="Arial" w:cs="Arial"/>
                <w:color w:val="000000"/>
                <w:kern w:val="2"/>
                <w:sz w:val="22"/>
                <w:szCs w:val="22"/>
              </w:rPr>
            </w:pPr>
            <w:r w:rsidRPr="00F370F2">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F370F2">
              <w:rPr>
                <w:rFonts w:ascii="Arial" w:hAnsi="Arial" w:cs="Arial"/>
                <w:kern w:val="2"/>
                <w:sz w:val="22"/>
                <w:szCs w:val="22"/>
              </w:rPr>
              <w:t>50,00 (penkiasdešimties) Eur dydžio baudą už kiekvieną uždelstą dieną.</w:t>
            </w:r>
          </w:p>
          <w:p w14:paraId="7907862C" w14:textId="733485FC" w:rsidR="006C59F3" w:rsidRPr="00F370F2" w:rsidRDefault="006C59F3" w:rsidP="00F370F2">
            <w:pPr>
              <w:spacing w:before="120" w:after="120"/>
              <w:jc w:val="both"/>
              <w:rPr>
                <w:rFonts w:ascii="Arial" w:hAnsi="Arial" w:cs="Arial"/>
                <w:b/>
                <w:bCs/>
                <w:kern w:val="2"/>
                <w:sz w:val="22"/>
                <w:szCs w:val="22"/>
              </w:rPr>
            </w:pPr>
            <w:r w:rsidRPr="00F370F2">
              <w:rPr>
                <w:rFonts w:ascii="Arial" w:hAnsi="Arial" w:cs="Arial"/>
                <w:color w:val="000000"/>
                <w:kern w:val="2"/>
                <w:sz w:val="22"/>
                <w:szCs w:val="22"/>
              </w:rPr>
              <w:t>9.2.2. Tiekėjas privalo sumokėti Pirkėjui netesybas per 30 (trisdešimt) dienų nuo Pirkėjo pareikalavimo.</w:t>
            </w:r>
          </w:p>
        </w:tc>
      </w:tr>
      <w:tr w:rsidR="006C59F3" w:rsidRPr="00F370F2" w14:paraId="6C7F8BB5" w14:textId="77777777" w:rsidTr="009E22F8">
        <w:trPr>
          <w:trHeight w:val="300"/>
        </w:trPr>
        <w:tc>
          <w:tcPr>
            <w:tcW w:w="2830" w:type="dxa"/>
            <w:gridSpan w:val="2"/>
          </w:tcPr>
          <w:p w14:paraId="67875D65"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9.3. Tiekėjui / Pirkėjui taikoma bauda nutraukus Sutartį dėl esminio Sutarties pažeidimo</w:t>
            </w:r>
          </w:p>
        </w:tc>
        <w:tc>
          <w:tcPr>
            <w:tcW w:w="6705" w:type="dxa"/>
            <w:gridSpan w:val="3"/>
          </w:tcPr>
          <w:p w14:paraId="2DEDC2CA" w14:textId="77777777" w:rsidR="006C59F3" w:rsidRPr="00F370F2" w:rsidRDefault="006C59F3" w:rsidP="00F370F2">
            <w:pPr>
              <w:spacing w:before="120" w:after="120"/>
              <w:jc w:val="both"/>
              <w:rPr>
                <w:rFonts w:ascii="Arial" w:hAnsi="Arial" w:cs="Arial"/>
                <w:kern w:val="2"/>
                <w:sz w:val="22"/>
                <w:szCs w:val="22"/>
              </w:rPr>
            </w:pPr>
            <w:r w:rsidRPr="00F370F2">
              <w:rPr>
                <w:rFonts w:ascii="Arial" w:hAnsi="Arial" w:cs="Arial"/>
                <w:kern w:val="2"/>
                <w:sz w:val="22"/>
                <w:szCs w:val="22"/>
              </w:rPr>
              <w:t>Nutraukus Sutartį dėl esminio Sutarties pažeidimo, mokama 1 500,00 (vieno tūkstančio penkių šimtų) Eur dydžio bauda.</w:t>
            </w:r>
          </w:p>
          <w:p w14:paraId="187F7386" w14:textId="65B6B940" w:rsidR="006C59F3" w:rsidRPr="00F370F2" w:rsidRDefault="006C59F3" w:rsidP="00F370F2">
            <w:pPr>
              <w:spacing w:before="120" w:after="120"/>
              <w:jc w:val="both"/>
              <w:rPr>
                <w:rFonts w:ascii="Arial" w:hAnsi="Arial" w:cs="Arial"/>
                <w:kern w:val="2"/>
                <w:sz w:val="22"/>
                <w:szCs w:val="22"/>
              </w:rPr>
            </w:pPr>
          </w:p>
        </w:tc>
      </w:tr>
      <w:tr w:rsidR="006C59F3" w:rsidRPr="00F370F2" w14:paraId="564B5C28" w14:textId="77777777" w:rsidTr="009E22F8">
        <w:trPr>
          <w:trHeight w:val="300"/>
        </w:trPr>
        <w:tc>
          <w:tcPr>
            <w:tcW w:w="2830" w:type="dxa"/>
            <w:gridSpan w:val="2"/>
          </w:tcPr>
          <w:p w14:paraId="741F8926"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3"/>
          </w:tcPr>
          <w:p w14:paraId="78DD744E" w14:textId="77777777" w:rsidR="006C59F3" w:rsidRPr="00F370F2" w:rsidRDefault="006C59F3" w:rsidP="00F370F2">
            <w:pPr>
              <w:spacing w:before="120" w:after="120"/>
              <w:rPr>
                <w:rFonts w:ascii="Arial" w:hAnsi="Arial" w:cs="Arial"/>
                <w:color w:val="000000"/>
                <w:kern w:val="2"/>
                <w:sz w:val="22"/>
                <w:szCs w:val="22"/>
              </w:rPr>
            </w:pPr>
            <w:r w:rsidRPr="00F370F2">
              <w:rPr>
                <w:rFonts w:ascii="Arial" w:hAnsi="Arial" w:cs="Arial"/>
                <w:color w:val="000000"/>
                <w:kern w:val="2"/>
                <w:sz w:val="22"/>
                <w:szCs w:val="22"/>
              </w:rPr>
              <w:t>Netaikoma</w:t>
            </w:r>
          </w:p>
          <w:p w14:paraId="62C3DE21" w14:textId="77777777" w:rsidR="006C59F3" w:rsidRPr="00F370F2" w:rsidRDefault="006C59F3" w:rsidP="00F370F2">
            <w:pPr>
              <w:spacing w:before="120" w:after="120"/>
              <w:rPr>
                <w:rFonts w:ascii="Arial" w:hAnsi="Arial" w:cs="Arial"/>
                <w:kern w:val="2"/>
                <w:sz w:val="22"/>
                <w:szCs w:val="22"/>
              </w:rPr>
            </w:pPr>
          </w:p>
          <w:p w14:paraId="26B058CC" w14:textId="77777777" w:rsidR="006C59F3" w:rsidRPr="00F370F2" w:rsidRDefault="006C59F3" w:rsidP="00F370F2">
            <w:pPr>
              <w:spacing w:before="120" w:after="120"/>
              <w:rPr>
                <w:rFonts w:ascii="Arial" w:hAnsi="Arial" w:cs="Arial"/>
                <w:kern w:val="2"/>
                <w:sz w:val="22"/>
                <w:szCs w:val="22"/>
              </w:rPr>
            </w:pPr>
          </w:p>
        </w:tc>
      </w:tr>
      <w:tr w:rsidR="006C59F3" w:rsidRPr="00F370F2" w14:paraId="135FBF19" w14:textId="77777777" w:rsidTr="009E22F8">
        <w:trPr>
          <w:trHeight w:val="300"/>
        </w:trPr>
        <w:tc>
          <w:tcPr>
            <w:tcW w:w="2830" w:type="dxa"/>
            <w:gridSpan w:val="2"/>
          </w:tcPr>
          <w:p w14:paraId="241B4067"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9.5. Tiekėjui taikomos baudos dėl aplinkosauginių ir (arba) socialinių kriterijų nesilaikymo</w:t>
            </w:r>
          </w:p>
        </w:tc>
        <w:tc>
          <w:tcPr>
            <w:tcW w:w="6705" w:type="dxa"/>
            <w:gridSpan w:val="3"/>
          </w:tcPr>
          <w:p w14:paraId="67A81BAF" w14:textId="5788AC19" w:rsidR="006C59F3" w:rsidRPr="00F370F2" w:rsidRDefault="008A611E" w:rsidP="00F370F2">
            <w:pPr>
              <w:spacing w:before="120" w:after="120"/>
              <w:rPr>
                <w:rFonts w:ascii="Arial" w:hAnsi="Arial" w:cs="Arial"/>
                <w:kern w:val="2"/>
                <w:sz w:val="22"/>
                <w:szCs w:val="22"/>
              </w:rPr>
            </w:pPr>
            <w:r>
              <w:rPr>
                <w:rFonts w:ascii="Arial" w:hAnsi="Arial" w:cs="Arial"/>
                <w:kern w:val="2"/>
                <w:sz w:val="22"/>
                <w:szCs w:val="22"/>
              </w:rPr>
              <w:t>10</w:t>
            </w:r>
            <w:r w:rsidR="006C59F3" w:rsidRPr="00F370F2">
              <w:rPr>
                <w:rFonts w:ascii="Arial" w:hAnsi="Arial" w:cs="Arial"/>
                <w:kern w:val="2"/>
                <w:sz w:val="22"/>
                <w:szCs w:val="22"/>
              </w:rPr>
              <w:t>0,00 (</w:t>
            </w:r>
            <w:r>
              <w:rPr>
                <w:rFonts w:ascii="Arial" w:hAnsi="Arial" w:cs="Arial"/>
                <w:kern w:val="2"/>
                <w:sz w:val="22"/>
                <w:szCs w:val="22"/>
              </w:rPr>
              <w:t>vieno šimto</w:t>
            </w:r>
            <w:r w:rsidR="006C59F3" w:rsidRPr="00F370F2">
              <w:rPr>
                <w:rFonts w:ascii="Arial" w:hAnsi="Arial" w:cs="Arial"/>
                <w:kern w:val="2"/>
                <w:sz w:val="22"/>
                <w:szCs w:val="22"/>
              </w:rPr>
              <w:t>) Eur</w:t>
            </w:r>
            <w:r>
              <w:rPr>
                <w:rFonts w:ascii="Arial" w:hAnsi="Arial" w:cs="Arial"/>
                <w:kern w:val="2"/>
                <w:sz w:val="22"/>
                <w:szCs w:val="22"/>
              </w:rPr>
              <w:t xml:space="preserve"> dydžio</w:t>
            </w:r>
            <w:r w:rsidR="006C59F3" w:rsidRPr="00F370F2">
              <w:rPr>
                <w:rFonts w:ascii="Arial" w:hAnsi="Arial" w:cs="Arial"/>
                <w:kern w:val="2"/>
                <w:sz w:val="22"/>
                <w:szCs w:val="22"/>
              </w:rPr>
              <w:t xml:space="preserve"> bauda</w:t>
            </w:r>
            <w:r>
              <w:rPr>
                <w:rFonts w:ascii="Arial" w:hAnsi="Arial" w:cs="Arial"/>
                <w:kern w:val="2"/>
                <w:sz w:val="22"/>
                <w:szCs w:val="22"/>
              </w:rPr>
              <w:t xml:space="preserve"> už kiekvieną nustatytą atvejį. </w:t>
            </w:r>
          </w:p>
          <w:p w14:paraId="08E9FB70" w14:textId="2EC6A96B" w:rsidR="006C59F3" w:rsidRPr="00F370F2" w:rsidRDefault="006C59F3" w:rsidP="00F370F2">
            <w:pPr>
              <w:spacing w:before="120" w:after="120"/>
              <w:rPr>
                <w:rFonts w:ascii="Arial" w:hAnsi="Arial" w:cs="Arial"/>
                <w:color w:val="4472C4"/>
                <w:kern w:val="2"/>
                <w:sz w:val="22"/>
                <w:szCs w:val="22"/>
              </w:rPr>
            </w:pPr>
          </w:p>
        </w:tc>
      </w:tr>
      <w:tr w:rsidR="006C59F3" w:rsidRPr="00F370F2" w14:paraId="410DF044" w14:textId="77777777" w:rsidTr="009E22F8">
        <w:trPr>
          <w:trHeight w:val="300"/>
        </w:trPr>
        <w:tc>
          <w:tcPr>
            <w:tcW w:w="2830" w:type="dxa"/>
            <w:gridSpan w:val="2"/>
          </w:tcPr>
          <w:p w14:paraId="5B32D987"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9.6. Tiekėjui / Pirkėjui taikoma bauda dėl konfidencialumo reikalavimų nesilaikymo</w:t>
            </w:r>
          </w:p>
        </w:tc>
        <w:tc>
          <w:tcPr>
            <w:tcW w:w="6705" w:type="dxa"/>
            <w:gridSpan w:val="3"/>
          </w:tcPr>
          <w:p w14:paraId="48CFF9C4" w14:textId="77777777" w:rsidR="006C59F3" w:rsidRPr="00F370F2" w:rsidRDefault="006C59F3" w:rsidP="00F370F2">
            <w:pPr>
              <w:spacing w:before="120" w:after="120"/>
              <w:rPr>
                <w:rFonts w:ascii="Arial" w:hAnsi="Arial" w:cs="Arial"/>
                <w:kern w:val="2"/>
                <w:sz w:val="22"/>
                <w:szCs w:val="22"/>
              </w:rPr>
            </w:pPr>
            <w:r w:rsidRPr="00F370F2">
              <w:rPr>
                <w:rFonts w:ascii="Arial" w:hAnsi="Arial" w:cs="Arial"/>
                <w:kern w:val="2"/>
                <w:sz w:val="22"/>
                <w:szCs w:val="22"/>
              </w:rPr>
              <w:t>Netaikoma</w:t>
            </w:r>
          </w:p>
          <w:p w14:paraId="6DADB95B" w14:textId="77777777" w:rsidR="006C59F3" w:rsidRPr="00F370F2" w:rsidRDefault="006C59F3" w:rsidP="00F370F2">
            <w:pPr>
              <w:spacing w:before="120" w:after="120"/>
              <w:rPr>
                <w:rFonts w:ascii="Arial" w:hAnsi="Arial" w:cs="Arial"/>
                <w:color w:val="4472C4"/>
                <w:kern w:val="2"/>
                <w:sz w:val="22"/>
                <w:szCs w:val="22"/>
              </w:rPr>
            </w:pPr>
          </w:p>
          <w:p w14:paraId="322B454A" w14:textId="0BDE9B37" w:rsidR="006C59F3" w:rsidRPr="00F370F2" w:rsidRDefault="006C59F3" w:rsidP="00F370F2">
            <w:pPr>
              <w:spacing w:before="120" w:after="120"/>
              <w:rPr>
                <w:rFonts w:ascii="Arial" w:hAnsi="Arial" w:cs="Arial"/>
                <w:color w:val="4472C4"/>
                <w:kern w:val="2"/>
                <w:sz w:val="22"/>
                <w:szCs w:val="22"/>
              </w:rPr>
            </w:pPr>
          </w:p>
        </w:tc>
      </w:tr>
      <w:tr w:rsidR="006C59F3" w:rsidRPr="00F370F2" w14:paraId="2EDA0580" w14:textId="77777777" w:rsidTr="009E22F8">
        <w:trPr>
          <w:trHeight w:val="300"/>
        </w:trPr>
        <w:tc>
          <w:tcPr>
            <w:tcW w:w="2830" w:type="dxa"/>
            <w:gridSpan w:val="2"/>
          </w:tcPr>
          <w:p w14:paraId="4EC72603"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 xml:space="preserve">9.7. Tiekėjui taikomos netesybos dėl pirkimo dokumentuose nustatytų kokybinių </w:t>
            </w:r>
            <w:r w:rsidRPr="00F370F2">
              <w:rPr>
                <w:rFonts w:ascii="Arial" w:hAnsi="Arial" w:cs="Arial"/>
                <w:b/>
                <w:bCs/>
                <w:kern w:val="2"/>
                <w:sz w:val="22"/>
                <w:szCs w:val="22"/>
              </w:rPr>
              <w:lastRenderedPageBreak/>
              <w:t>kriterijų nepasiekimo Sutarties vykdymo metu</w:t>
            </w:r>
          </w:p>
        </w:tc>
        <w:tc>
          <w:tcPr>
            <w:tcW w:w="6705" w:type="dxa"/>
            <w:gridSpan w:val="3"/>
          </w:tcPr>
          <w:p w14:paraId="490A1B9A" w14:textId="3C67494D" w:rsidR="006C59F3" w:rsidRPr="00F370F2" w:rsidRDefault="006C59F3" w:rsidP="00F370F2">
            <w:pPr>
              <w:spacing w:before="120" w:after="120"/>
              <w:rPr>
                <w:rFonts w:ascii="Arial" w:hAnsi="Arial" w:cs="Arial"/>
                <w:color w:val="4472C4"/>
                <w:kern w:val="2"/>
                <w:sz w:val="22"/>
                <w:szCs w:val="22"/>
              </w:rPr>
            </w:pPr>
            <w:r w:rsidRPr="00F370F2">
              <w:rPr>
                <w:rFonts w:ascii="Arial" w:hAnsi="Arial" w:cs="Arial"/>
                <w:kern w:val="2"/>
                <w:sz w:val="22"/>
                <w:szCs w:val="22"/>
              </w:rPr>
              <w:lastRenderedPageBreak/>
              <w:t xml:space="preserve">Netaikoma </w:t>
            </w:r>
          </w:p>
          <w:p w14:paraId="32D19F53" w14:textId="42CC8CDE" w:rsidR="006C59F3" w:rsidRPr="00F370F2" w:rsidRDefault="006C59F3" w:rsidP="00F370F2">
            <w:pPr>
              <w:spacing w:before="120" w:after="120"/>
              <w:rPr>
                <w:rFonts w:ascii="Arial" w:hAnsi="Arial" w:cs="Arial"/>
                <w:color w:val="4472C4"/>
                <w:kern w:val="2"/>
                <w:sz w:val="22"/>
                <w:szCs w:val="22"/>
              </w:rPr>
            </w:pPr>
          </w:p>
        </w:tc>
      </w:tr>
      <w:tr w:rsidR="006C59F3" w:rsidRPr="00F370F2" w14:paraId="5D59CB2B" w14:textId="77777777" w:rsidTr="009E22F8">
        <w:trPr>
          <w:trHeight w:val="300"/>
        </w:trPr>
        <w:tc>
          <w:tcPr>
            <w:tcW w:w="2830" w:type="dxa"/>
            <w:gridSpan w:val="2"/>
          </w:tcPr>
          <w:p w14:paraId="7D11CAE0"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9.8. Tiekėjui taikomos netesybos dėl Sutarties įvykdymo užtikrinimo nepratęsimo</w:t>
            </w:r>
          </w:p>
        </w:tc>
        <w:tc>
          <w:tcPr>
            <w:tcW w:w="6705" w:type="dxa"/>
            <w:gridSpan w:val="3"/>
          </w:tcPr>
          <w:p w14:paraId="2EA0E93D" w14:textId="77777777" w:rsidR="006C59F3" w:rsidRPr="00F370F2" w:rsidRDefault="006C59F3" w:rsidP="00F370F2">
            <w:pPr>
              <w:spacing w:before="120" w:after="120"/>
              <w:rPr>
                <w:rFonts w:ascii="Arial" w:hAnsi="Arial" w:cs="Arial"/>
                <w:kern w:val="2"/>
                <w:sz w:val="22"/>
                <w:szCs w:val="22"/>
              </w:rPr>
            </w:pPr>
            <w:r w:rsidRPr="00F370F2">
              <w:rPr>
                <w:rFonts w:ascii="Arial" w:hAnsi="Arial" w:cs="Arial"/>
                <w:kern w:val="2"/>
                <w:sz w:val="22"/>
                <w:szCs w:val="22"/>
              </w:rPr>
              <w:t>Netaikoma</w:t>
            </w:r>
          </w:p>
          <w:p w14:paraId="6E20985B" w14:textId="77777777" w:rsidR="006C59F3" w:rsidRPr="00F370F2" w:rsidRDefault="006C59F3" w:rsidP="00F370F2">
            <w:pPr>
              <w:spacing w:before="120" w:after="120"/>
              <w:rPr>
                <w:rFonts w:ascii="Arial" w:hAnsi="Arial" w:cs="Arial"/>
                <w:color w:val="4472C4"/>
                <w:kern w:val="2"/>
                <w:sz w:val="22"/>
                <w:szCs w:val="22"/>
              </w:rPr>
            </w:pPr>
          </w:p>
          <w:p w14:paraId="00D3EDE3" w14:textId="5E0C816D" w:rsidR="006C59F3" w:rsidRPr="00F370F2" w:rsidRDefault="006C59F3" w:rsidP="00F370F2">
            <w:pPr>
              <w:spacing w:before="120" w:after="120"/>
              <w:rPr>
                <w:rFonts w:ascii="Arial" w:hAnsi="Arial" w:cs="Arial"/>
                <w:color w:val="4472C4"/>
                <w:kern w:val="2"/>
                <w:sz w:val="22"/>
                <w:szCs w:val="22"/>
              </w:rPr>
            </w:pPr>
          </w:p>
        </w:tc>
      </w:tr>
      <w:tr w:rsidR="006C59F3" w:rsidRPr="00F370F2" w14:paraId="5A9144E8" w14:textId="77777777" w:rsidTr="008A611E">
        <w:trPr>
          <w:trHeight w:val="669"/>
        </w:trPr>
        <w:tc>
          <w:tcPr>
            <w:tcW w:w="2830" w:type="dxa"/>
            <w:gridSpan w:val="2"/>
          </w:tcPr>
          <w:p w14:paraId="58D4292E" w14:textId="77777777" w:rsidR="006C59F3" w:rsidRPr="00F370F2" w:rsidRDefault="006C59F3" w:rsidP="00F370F2">
            <w:pPr>
              <w:spacing w:before="120" w:after="120"/>
              <w:rPr>
                <w:rFonts w:ascii="Arial" w:hAnsi="Arial" w:cs="Arial"/>
                <w:b/>
                <w:bCs/>
                <w:kern w:val="2"/>
                <w:sz w:val="22"/>
                <w:szCs w:val="22"/>
                <w:lang w:val="en-US"/>
              </w:rPr>
            </w:pPr>
            <w:r w:rsidRPr="00F370F2">
              <w:rPr>
                <w:rFonts w:ascii="Arial" w:hAnsi="Arial" w:cs="Arial"/>
                <w:b/>
                <w:bCs/>
                <w:kern w:val="2"/>
                <w:sz w:val="22"/>
                <w:szCs w:val="22"/>
                <w:lang w:val="en-US"/>
              </w:rPr>
              <w:t xml:space="preserve">9.9. </w:t>
            </w:r>
            <w:r w:rsidRPr="00F370F2">
              <w:rPr>
                <w:rFonts w:ascii="Arial" w:hAnsi="Arial" w:cs="Arial"/>
                <w:b/>
                <w:bCs/>
                <w:kern w:val="2"/>
                <w:sz w:val="22"/>
                <w:szCs w:val="22"/>
              </w:rPr>
              <w:t>Kitos netesybos</w:t>
            </w:r>
          </w:p>
        </w:tc>
        <w:tc>
          <w:tcPr>
            <w:tcW w:w="6705" w:type="dxa"/>
            <w:gridSpan w:val="3"/>
          </w:tcPr>
          <w:p w14:paraId="5E3CB8FA" w14:textId="4CB79651" w:rsidR="006C59F3" w:rsidRPr="00F370F2" w:rsidRDefault="006C59F3" w:rsidP="00F370F2">
            <w:pPr>
              <w:spacing w:before="120" w:after="120"/>
              <w:rPr>
                <w:rFonts w:ascii="Arial" w:hAnsi="Arial" w:cs="Arial"/>
                <w:kern w:val="2"/>
                <w:sz w:val="22"/>
                <w:szCs w:val="22"/>
              </w:rPr>
            </w:pPr>
            <w:r w:rsidRPr="00F370F2">
              <w:rPr>
                <w:rFonts w:ascii="Arial" w:hAnsi="Arial" w:cs="Arial"/>
                <w:kern w:val="2"/>
                <w:sz w:val="22"/>
                <w:szCs w:val="22"/>
              </w:rPr>
              <w:t>Netaikoma</w:t>
            </w:r>
          </w:p>
        </w:tc>
      </w:tr>
      <w:tr w:rsidR="006C59F3" w:rsidRPr="00F370F2" w14:paraId="259B2F59" w14:textId="77777777">
        <w:trPr>
          <w:trHeight w:val="300"/>
        </w:trPr>
        <w:tc>
          <w:tcPr>
            <w:tcW w:w="9535" w:type="dxa"/>
            <w:gridSpan w:val="5"/>
          </w:tcPr>
          <w:p w14:paraId="120D5C50"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10. SUTARTIES GALIOJIMAS IR KEITIMAS</w:t>
            </w:r>
          </w:p>
        </w:tc>
      </w:tr>
      <w:tr w:rsidR="006C59F3" w:rsidRPr="00F370F2" w14:paraId="4F6C640F" w14:textId="77777777" w:rsidTr="009E22F8">
        <w:trPr>
          <w:trHeight w:val="300"/>
        </w:trPr>
        <w:tc>
          <w:tcPr>
            <w:tcW w:w="2830" w:type="dxa"/>
            <w:gridSpan w:val="2"/>
          </w:tcPr>
          <w:p w14:paraId="4D742B58"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10.1. Sutarties sudarymas ir įsigaliojimas</w:t>
            </w:r>
          </w:p>
        </w:tc>
        <w:tc>
          <w:tcPr>
            <w:tcW w:w="6705" w:type="dxa"/>
            <w:gridSpan w:val="3"/>
          </w:tcPr>
          <w:p w14:paraId="792D06D7" w14:textId="69B519A9" w:rsidR="006C59F3" w:rsidRPr="00F370F2" w:rsidRDefault="006C59F3" w:rsidP="00F370F2">
            <w:pPr>
              <w:spacing w:before="120" w:after="120"/>
              <w:jc w:val="both"/>
              <w:rPr>
                <w:rFonts w:ascii="Arial" w:hAnsi="Arial" w:cs="Arial"/>
                <w:sz w:val="22"/>
                <w:szCs w:val="18"/>
              </w:rPr>
            </w:pPr>
            <w:r w:rsidRPr="00F370F2">
              <w:rPr>
                <w:rFonts w:ascii="Arial" w:hAnsi="Arial" w:cs="Arial"/>
                <w:sz w:val="22"/>
                <w:szCs w:val="18"/>
              </w:rPr>
              <w:t xml:space="preserve">Sutartis sudaroma </w:t>
            </w:r>
            <w:r w:rsidR="008A611E">
              <w:rPr>
                <w:rFonts w:ascii="Arial" w:hAnsi="Arial" w:cs="Arial"/>
                <w:sz w:val="22"/>
                <w:szCs w:val="18"/>
              </w:rPr>
              <w:t>26</w:t>
            </w:r>
            <w:r w:rsidRPr="00F370F2">
              <w:rPr>
                <w:rFonts w:ascii="Arial" w:hAnsi="Arial" w:cs="Arial"/>
                <w:sz w:val="22"/>
                <w:szCs w:val="18"/>
              </w:rPr>
              <w:t xml:space="preserve"> (dvidešimt </w:t>
            </w:r>
            <w:r w:rsidR="008A611E">
              <w:rPr>
                <w:rFonts w:ascii="Arial" w:hAnsi="Arial" w:cs="Arial"/>
                <w:sz w:val="22"/>
                <w:szCs w:val="18"/>
              </w:rPr>
              <w:t>šešių</w:t>
            </w:r>
            <w:r w:rsidRPr="00F370F2">
              <w:rPr>
                <w:rFonts w:ascii="Arial" w:hAnsi="Arial" w:cs="Arial"/>
                <w:sz w:val="22"/>
                <w:szCs w:val="18"/>
              </w:rPr>
              <w:t>) mėnesių laikotarpiui, kuris apima: a. Sutarties pratęsimą - 1 (vienas) mėnesis (pagal sutarties spec. sąlygų 4.2. p.) c. Atsiskaitymo terminą – 1 (vienas) mėnuo.</w:t>
            </w:r>
          </w:p>
        </w:tc>
      </w:tr>
      <w:tr w:rsidR="006C59F3" w:rsidRPr="00F370F2" w14:paraId="3AC5F97E" w14:textId="77777777" w:rsidTr="009E22F8">
        <w:trPr>
          <w:trHeight w:val="589"/>
        </w:trPr>
        <w:tc>
          <w:tcPr>
            <w:tcW w:w="2830" w:type="dxa"/>
            <w:gridSpan w:val="2"/>
          </w:tcPr>
          <w:p w14:paraId="0C477A54"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10.2. Sutarties galiojimo termino pratęsimas</w:t>
            </w:r>
          </w:p>
        </w:tc>
        <w:tc>
          <w:tcPr>
            <w:tcW w:w="6705" w:type="dxa"/>
            <w:gridSpan w:val="3"/>
          </w:tcPr>
          <w:p w14:paraId="2D2CAB0E" w14:textId="2ABAF962" w:rsidR="006C59F3" w:rsidRPr="00F370F2" w:rsidRDefault="006C59F3" w:rsidP="00F370F2">
            <w:pPr>
              <w:spacing w:before="120" w:after="120"/>
              <w:rPr>
                <w:rFonts w:ascii="Arial" w:hAnsi="Arial" w:cs="Arial"/>
                <w:kern w:val="2"/>
                <w:sz w:val="22"/>
                <w:szCs w:val="22"/>
              </w:rPr>
            </w:pPr>
            <w:r w:rsidRPr="00F370F2">
              <w:rPr>
                <w:rFonts w:ascii="Arial" w:hAnsi="Arial" w:cs="Arial"/>
                <w:kern w:val="2"/>
                <w:sz w:val="22"/>
                <w:szCs w:val="22"/>
              </w:rPr>
              <w:t>Netaikoma</w:t>
            </w:r>
            <w:r w:rsidR="00EC18E1">
              <w:rPr>
                <w:rFonts w:ascii="Arial" w:hAnsi="Arial" w:cs="Arial"/>
                <w:kern w:val="2"/>
                <w:sz w:val="22"/>
                <w:szCs w:val="22"/>
              </w:rPr>
              <w:t>.</w:t>
            </w:r>
          </w:p>
          <w:p w14:paraId="24CF2B89" w14:textId="63C859E6" w:rsidR="006C59F3" w:rsidRPr="00F370F2" w:rsidRDefault="006C59F3" w:rsidP="00F370F2">
            <w:pPr>
              <w:spacing w:before="120" w:after="120"/>
              <w:rPr>
                <w:rFonts w:ascii="Arial" w:hAnsi="Arial" w:cs="Arial"/>
                <w:kern w:val="2"/>
                <w:sz w:val="22"/>
                <w:szCs w:val="22"/>
              </w:rPr>
            </w:pPr>
          </w:p>
        </w:tc>
      </w:tr>
      <w:tr w:rsidR="006C59F3" w:rsidRPr="00F370F2" w14:paraId="3E00E7BF" w14:textId="77777777">
        <w:trPr>
          <w:trHeight w:val="300"/>
        </w:trPr>
        <w:tc>
          <w:tcPr>
            <w:tcW w:w="9535" w:type="dxa"/>
            <w:gridSpan w:val="5"/>
          </w:tcPr>
          <w:p w14:paraId="58011EA1"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11. SUTARTIES NUTRAUKIMAS</w:t>
            </w:r>
          </w:p>
        </w:tc>
      </w:tr>
      <w:tr w:rsidR="006C59F3" w:rsidRPr="00F370F2" w14:paraId="6E59D0C1" w14:textId="77777777">
        <w:trPr>
          <w:trHeight w:val="300"/>
        </w:trPr>
        <w:tc>
          <w:tcPr>
            <w:tcW w:w="2532" w:type="dxa"/>
          </w:tcPr>
          <w:p w14:paraId="43C75B62"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11.1. Sutarties nutraukimo pagrindai</w:t>
            </w:r>
          </w:p>
        </w:tc>
        <w:tc>
          <w:tcPr>
            <w:tcW w:w="7003" w:type="dxa"/>
            <w:gridSpan w:val="4"/>
          </w:tcPr>
          <w:p w14:paraId="5209A600" w14:textId="77777777" w:rsidR="006C59F3" w:rsidRPr="00F370F2" w:rsidRDefault="006C59F3" w:rsidP="00EC18E1">
            <w:pPr>
              <w:spacing w:before="120" w:after="120"/>
              <w:jc w:val="both"/>
              <w:rPr>
                <w:rFonts w:ascii="Arial" w:hAnsi="Arial" w:cs="Arial"/>
                <w:kern w:val="2"/>
                <w:sz w:val="22"/>
                <w:szCs w:val="22"/>
              </w:rPr>
            </w:pPr>
            <w:r w:rsidRPr="00F370F2">
              <w:rPr>
                <w:rFonts w:ascii="Arial" w:hAnsi="Arial" w:cs="Arial"/>
                <w:kern w:val="2"/>
                <w:sz w:val="22"/>
                <w:szCs w:val="22"/>
              </w:rPr>
              <w:t>Sutartis gali būti nutraukiama rašytiniu Šalių susitarimu arba vienašališkai, Bendrosiose sąlygose nustatyta tvarka.</w:t>
            </w:r>
          </w:p>
          <w:p w14:paraId="3EFF973D" w14:textId="027F5EE2" w:rsidR="006C59F3" w:rsidRPr="00F370F2" w:rsidRDefault="006C59F3" w:rsidP="00F370F2">
            <w:pPr>
              <w:spacing w:before="120" w:after="120"/>
              <w:rPr>
                <w:rFonts w:ascii="Arial" w:hAnsi="Arial" w:cs="Arial"/>
                <w:color w:val="4472C4"/>
                <w:kern w:val="2"/>
                <w:sz w:val="22"/>
                <w:szCs w:val="22"/>
              </w:rPr>
            </w:pPr>
          </w:p>
        </w:tc>
      </w:tr>
      <w:tr w:rsidR="006C59F3" w:rsidRPr="00F370F2" w14:paraId="0767D708" w14:textId="77777777">
        <w:trPr>
          <w:trHeight w:val="300"/>
        </w:trPr>
        <w:tc>
          <w:tcPr>
            <w:tcW w:w="2532" w:type="dxa"/>
          </w:tcPr>
          <w:p w14:paraId="06AA74E7" w14:textId="77777777" w:rsidR="006C59F3" w:rsidRPr="00F370F2" w:rsidRDefault="006C59F3" w:rsidP="00F370F2">
            <w:pPr>
              <w:spacing w:before="120" w:after="120"/>
              <w:rPr>
                <w:rFonts w:ascii="Arial" w:hAnsi="Arial" w:cs="Arial"/>
                <w:b/>
                <w:bCs/>
                <w:kern w:val="2"/>
                <w:sz w:val="22"/>
                <w:szCs w:val="22"/>
              </w:rPr>
            </w:pPr>
            <w:r w:rsidRPr="00F370F2">
              <w:rPr>
                <w:rFonts w:ascii="Arial" w:hAnsi="Arial" w:cs="Arial"/>
                <w:b/>
                <w:bCs/>
                <w:kern w:val="2"/>
                <w:sz w:val="22"/>
                <w:szCs w:val="22"/>
              </w:rPr>
              <w:t>11.2. Esminiai Sutarties pažeidimai</w:t>
            </w:r>
          </w:p>
          <w:p w14:paraId="54536DE6" w14:textId="77777777" w:rsidR="006C59F3" w:rsidRPr="00F370F2" w:rsidRDefault="006C59F3" w:rsidP="00F370F2">
            <w:pPr>
              <w:spacing w:before="120" w:after="120"/>
              <w:rPr>
                <w:rFonts w:ascii="Arial" w:hAnsi="Arial" w:cs="Arial"/>
                <w:b/>
                <w:bCs/>
                <w:kern w:val="2"/>
                <w:sz w:val="22"/>
                <w:szCs w:val="22"/>
              </w:rPr>
            </w:pPr>
          </w:p>
        </w:tc>
        <w:tc>
          <w:tcPr>
            <w:tcW w:w="7003" w:type="dxa"/>
            <w:gridSpan w:val="4"/>
          </w:tcPr>
          <w:p w14:paraId="6089ACDD" w14:textId="662B7CD6" w:rsidR="006C59F3" w:rsidRPr="00F370F2" w:rsidRDefault="006C59F3" w:rsidP="00F370F2">
            <w:pPr>
              <w:spacing w:before="120" w:after="120" w:line="257" w:lineRule="auto"/>
              <w:jc w:val="both"/>
              <w:rPr>
                <w:rFonts w:ascii="Arial" w:eastAsia="Arial" w:hAnsi="Arial" w:cs="Arial"/>
                <w:kern w:val="2"/>
                <w:sz w:val="22"/>
                <w:szCs w:val="22"/>
                <w:lang w:val="lt"/>
              </w:rPr>
            </w:pPr>
            <w:r w:rsidRPr="00F370F2">
              <w:rPr>
                <w:rFonts w:ascii="Arial" w:eastAsia="Arial" w:hAnsi="Arial" w:cs="Arial"/>
                <w:kern w:val="2"/>
                <w:sz w:val="22"/>
                <w:szCs w:val="22"/>
                <w:lang w:val="lt"/>
              </w:rPr>
              <w:t>11.2.1. jeigu Tiekėjas nesilaiko Sutartyje nustatytų Prekių tiekimo terminų 2 (du) kartus iš eilės arba vėluoja pristatyti Prekes daugiau nei (</w:t>
            </w:r>
            <w:r w:rsidRPr="00F370F2">
              <w:rPr>
                <w:rFonts w:ascii="Arial" w:eastAsia="Arial" w:hAnsi="Arial" w:cs="Arial"/>
                <w:kern w:val="2"/>
                <w:sz w:val="22"/>
                <w:szCs w:val="22"/>
              </w:rPr>
              <w:t xml:space="preserve">3 mėnesių) </w:t>
            </w:r>
            <w:r w:rsidRPr="00F370F2">
              <w:rPr>
                <w:rFonts w:ascii="Arial" w:eastAsia="Arial" w:hAnsi="Arial" w:cs="Arial"/>
                <w:kern w:val="2"/>
                <w:sz w:val="22"/>
                <w:szCs w:val="22"/>
                <w:lang w:val="lt"/>
              </w:rPr>
              <w:t>Sutartyje nustatytas Prekių pristatymo terminas</w:t>
            </w:r>
            <w:r w:rsidR="00EC18E1">
              <w:rPr>
                <w:rFonts w:ascii="Arial" w:eastAsia="Arial" w:hAnsi="Arial" w:cs="Arial"/>
                <w:kern w:val="2"/>
                <w:sz w:val="22"/>
                <w:szCs w:val="22"/>
                <w:lang w:val="lt"/>
              </w:rPr>
              <w:t>.</w:t>
            </w:r>
          </w:p>
          <w:p w14:paraId="13636D62" w14:textId="7E14E921" w:rsidR="006C59F3" w:rsidRPr="00F370F2" w:rsidRDefault="006C59F3" w:rsidP="00F370F2">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F370F2">
              <w:rPr>
                <w:rFonts w:ascii="Arial" w:eastAsia="Arial" w:hAnsi="Arial" w:cs="Arial"/>
                <w:kern w:val="2"/>
                <w:sz w:val="22"/>
                <w:szCs w:val="22"/>
                <w:lang w:val="lt"/>
              </w:rPr>
              <w:t>11.2.2. Tiekėjas pažeidžia Prekių pristatymo terminus ir dėl Prekių pristatymo vėlavimo Prekės tampa nebereikalingos</w:t>
            </w:r>
            <w:r w:rsidR="00EC18E1">
              <w:rPr>
                <w:rFonts w:ascii="Arial" w:eastAsia="Arial" w:hAnsi="Arial" w:cs="Arial"/>
                <w:kern w:val="2"/>
                <w:sz w:val="22"/>
                <w:szCs w:val="22"/>
                <w:lang w:val="lt"/>
              </w:rPr>
              <w:t>.</w:t>
            </w:r>
          </w:p>
          <w:p w14:paraId="4198364C" w14:textId="61DACE9D" w:rsidR="006C59F3" w:rsidRPr="00F370F2" w:rsidRDefault="006C59F3" w:rsidP="00F370F2">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F370F2">
              <w:rPr>
                <w:rFonts w:ascii="Arial" w:eastAsia="Arial" w:hAnsi="Arial" w:cs="Arial"/>
                <w:kern w:val="2"/>
                <w:sz w:val="22"/>
                <w:szCs w:val="22"/>
                <w:lang w:val="lt"/>
              </w:rPr>
              <w:t>11.2.3. Tiekėjas daugiau kaip 2 (du) kartus pristato Prekes, kurios neatitinka Sutartyje ir (ar) Įstatymuose nustatytų reikalavimų Prekėms</w:t>
            </w:r>
            <w:r w:rsidR="00EC18E1">
              <w:rPr>
                <w:rFonts w:ascii="Arial" w:eastAsia="Arial" w:hAnsi="Arial" w:cs="Arial"/>
                <w:kern w:val="2"/>
                <w:sz w:val="22"/>
                <w:szCs w:val="22"/>
                <w:lang w:val="lt"/>
              </w:rPr>
              <w:t>.</w:t>
            </w:r>
          </w:p>
        </w:tc>
      </w:tr>
      <w:tr w:rsidR="006C59F3" w:rsidRPr="00F370F2" w14:paraId="66D57E55" w14:textId="77777777" w:rsidTr="00B827F5">
        <w:trPr>
          <w:trHeight w:val="300"/>
        </w:trPr>
        <w:tc>
          <w:tcPr>
            <w:tcW w:w="9535" w:type="dxa"/>
            <w:gridSpan w:val="5"/>
          </w:tcPr>
          <w:p w14:paraId="50E7C74C"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eastAsia="Arial" w:hAnsi="Arial" w:cs="Arial"/>
                <w:b/>
                <w:kern w:val="2"/>
                <w:sz w:val="22"/>
                <w:szCs w:val="22"/>
                <w:lang w:val="lt"/>
              </w:rPr>
              <w:t>12. APLINKOSAUGINIAI IR SOCIALINIAI KRITERIJAI</w:t>
            </w:r>
            <w:r w:rsidRPr="00F370F2">
              <w:rPr>
                <w:rFonts w:ascii="Arial" w:eastAsia="Arial" w:hAnsi="Arial" w:cs="Arial"/>
                <w:kern w:val="2"/>
                <w:sz w:val="22"/>
                <w:szCs w:val="22"/>
                <w:lang w:val="lt"/>
              </w:rPr>
              <w:t xml:space="preserve"> (taikoma, jeigu aplinkosauginiai ir (arba) socialiniai kriterijai nustatomi kaip Sutarties vykdymo sąlygos)</w:t>
            </w:r>
          </w:p>
        </w:tc>
      </w:tr>
      <w:tr w:rsidR="006C59F3" w:rsidRPr="00F370F2" w14:paraId="487D7279" w14:textId="77777777" w:rsidTr="00EC18E1">
        <w:trPr>
          <w:trHeight w:val="1771"/>
        </w:trPr>
        <w:tc>
          <w:tcPr>
            <w:tcW w:w="2532" w:type="dxa"/>
          </w:tcPr>
          <w:p w14:paraId="275C66E9" w14:textId="77777777" w:rsidR="006C59F3" w:rsidRPr="00F370F2" w:rsidRDefault="006C59F3" w:rsidP="00F370F2">
            <w:pPr>
              <w:spacing w:before="120" w:after="120"/>
              <w:rPr>
                <w:rFonts w:ascii="Arial" w:eastAsia="Arial" w:hAnsi="Arial" w:cs="Arial"/>
                <w:b/>
                <w:kern w:val="2"/>
                <w:sz w:val="22"/>
                <w:szCs w:val="22"/>
                <w:lang w:val="lt"/>
              </w:rPr>
            </w:pPr>
            <w:r w:rsidRPr="00F370F2">
              <w:rPr>
                <w:rFonts w:ascii="Arial" w:hAnsi="Arial" w:cs="Arial"/>
                <w:b/>
                <w:bCs/>
                <w:kern w:val="2"/>
                <w:sz w:val="22"/>
                <w:szCs w:val="22"/>
              </w:rPr>
              <w:t>12.1. Aplinkosauginių kriterijų nustatymo teisinis pagrindas</w:t>
            </w:r>
          </w:p>
        </w:tc>
        <w:tc>
          <w:tcPr>
            <w:tcW w:w="7003" w:type="dxa"/>
            <w:gridSpan w:val="4"/>
          </w:tcPr>
          <w:p w14:paraId="1EE4BEEE" w14:textId="77777777" w:rsidR="006C59F3" w:rsidRPr="00F370F2" w:rsidRDefault="006C59F3" w:rsidP="00F370F2">
            <w:pPr>
              <w:spacing w:before="120" w:after="120"/>
              <w:jc w:val="both"/>
              <w:rPr>
                <w:rFonts w:ascii="Arial" w:eastAsia="Arial" w:hAnsi="Arial" w:cs="Arial"/>
                <w:b/>
                <w:kern w:val="2"/>
                <w:sz w:val="22"/>
                <w:szCs w:val="22"/>
                <w:lang w:val="lt"/>
              </w:rPr>
            </w:pPr>
            <w:r w:rsidRPr="00F370F2">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w:t>
            </w:r>
          </w:p>
        </w:tc>
      </w:tr>
      <w:tr w:rsidR="006C59F3" w:rsidRPr="00F370F2" w14:paraId="628F9517" w14:textId="77777777" w:rsidTr="00B827F5">
        <w:trPr>
          <w:trHeight w:val="300"/>
        </w:trPr>
        <w:tc>
          <w:tcPr>
            <w:tcW w:w="2532" w:type="dxa"/>
          </w:tcPr>
          <w:p w14:paraId="0F9D66C6" w14:textId="77777777" w:rsidR="006C59F3" w:rsidRPr="00F370F2" w:rsidRDefault="006C59F3" w:rsidP="00F370F2">
            <w:pPr>
              <w:spacing w:before="120" w:after="120"/>
              <w:rPr>
                <w:rFonts w:ascii="Arial" w:eastAsia="Arial" w:hAnsi="Arial" w:cs="Arial"/>
                <w:b/>
                <w:kern w:val="2"/>
                <w:sz w:val="22"/>
                <w:szCs w:val="22"/>
                <w:lang w:val="lt"/>
              </w:rPr>
            </w:pPr>
            <w:r w:rsidRPr="00F370F2">
              <w:rPr>
                <w:rFonts w:ascii="Arial" w:hAnsi="Arial" w:cs="Arial"/>
                <w:b/>
                <w:bCs/>
                <w:kern w:val="2"/>
                <w:sz w:val="22"/>
                <w:szCs w:val="22"/>
              </w:rPr>
              <w:t>12.2. Su Prekių pristatymu susiję aplinkosauginiai kriterijai</w:t>
            </w:r>
          </w:p>
          <w:p w14:paraId="247C731A" w14:textId="77777777" w:rsidR="006C59F3" w:rsidRPr="00F370F2" w:rsidRDefault="006C59F3" w:rsidP="00F370F2">
            <w:pPr>
              <w:spacing w:before="120" w:after="120"/>
              <w:rPr>
                <w:rFonts w:ascii="Arial" w:eastAsia="Arial" w:hAnsi="Arial" w:cs="Arial"/>
                <w:sz w:val="22"/>
                <w:szCs w:val="22"/>
                <w:lang w:val="lt"/>
              </w:rPr>
            </w:pPr>
          </w:p>
          <w:p w14:paraId="555876A0" w14:textId="77777777" w:rsidR="006C59F3" w:rsidRPr="00F370F2" w:rsidRDefault="006C59F3" w:rsidP="00F370F2">
            <w:pPr>
              <w:spacing w:before="120" w:after="120"/>
              <w:rPr>
                <w:rFonts w:ascii="Arial" w:eastAsia="Arial" w:hAnsi="Arial" w:cs="Arial"/>
                <w:sz w:val="22"/>
                <w:szCs w:val="22"/>
                <w:lang w:val="lt"/>
              </w:rPr>
            </w:pPr>
          </w:p>
          <w:p w14:paraId="3DCBAB39" w14:textId="77777777" w:rsidR="006C59F3" w:rsidRPr="00F370F2" w:rsidRDefault="006C59F3" w:rsidP="00F370F2">
            <w:pPr>
              <w:spacing w:before="120" w:after="120"/>
              <w:rPr>
                <w:rFonts w:ascii="Arial" w:eastAsia="Arial" w:hAnsi="Arial" w:cs="Arial"/>
                <w:sz w:val="22"/>
                <w:szCs w:val="22"/>
                <w:lang w:val="lt"/>
              </w:rPr>
            </w:pPr>
          </w:p>
          <w:p w14:paraId="49746E0B" w14:textId="77777777" w:rsidR="006C59F3" w:rsidRPr="00F370F2" w:rsidRDefault="006C59F3" w:rsidP="00F370F2">
            <w:pPr>
              <w:spacing w:before="120" w:after="120"/>
              <w:rPr>
                <w:rFonts w:ascii="Arial" w:eastAsia="Arial" w:hAnsi="Arial" w:cs="Arial"/>
                <w:sz w:val="22"/>
                <w:szCs w:val="22"/>
                <w:lang w:val="lt"/>
              </w:rPr>
            </w:pPr>
          </w:p>
          <w:p w14:paraId="12AE68A7" w14:textId="77777777" w:rsidR="006C59F3" w:rsidRPr="00F370F2" w:rsidRDefault="006C59F3" w:rsidP="00F370F2">
            <w:pPr>
              <w:spacing w:before="120" w:after="120"/>
              <w:jc w:val="right"/>
              <w:rPr>
                <w:rFonts w:ascii="Arial" w:eastAsia="Arial" w:hAnsi="Arial" w:cs="Arial"/>
                <w:sz w:val="22"/>
                <w:szCs w:val="22"/>
                <w:lang w:val="lt"/>
              </w:rPr>
            </w:pPr>
          </w:p>
        </w:tc>
        <w:tc>
          <w:tcPr>
            <w:tcW w:w="7003" w:type="dxa"/>
            <w:gridSpan w:val="4"/>
          </w:tcPr>
          <w:p w14:paraId="47F17B2D" w14:textId="77777777" w:rsidR="006C59F3" w:rsidRPr="00F370F2" w:rsidRDefault="006C59F3" w:rsidP="00F370F2">
            <w:pPr>
              <w:spacing w:before="120" w:after="120" w:line="257" w:lineRule="auto"/>
              <w:jc w:val="both"/>
              <w:rPr>
                <w:rFonts w:ascii="Arial" w:eastAsia="Arial" w:hAnsi="Arial" w:cs="Arial"/>
                <w:kern w:val="2"/>
                <w:sz w:val="22"/>
                <w:szCs w:val="22"/>
                <w:lang w:val="lt"/>
              </w:rPr>
            </w:pPr>
            <w:r w:rsidRPr="00F370F2">
              <w:rPr>
                <w:rFonts w:ascii="Arial" w:eastAsia="Arial" w:hAnsi="Arial" w:cs="Arial"/>
                <w:kern w:val="2"/>
                <w:sz w:val="22"/>
                <w:szCs w:val="22"/>
                <w:lang w:val="lt"/>
              </w:rPr>
              <w:t xml:space="preserve">Tiekėjas privalo Prekes atvežti Pirkėjui ne kelių eismo piko valandomis, darbo dienomis (I-IV 10:00 – 16:00 val., V 10:00 – 14:30 val., pietų pertrauka: 11:00 – 11:45 val.). ir trumpiausiais galimais maršrutais. </w:t>
            </w:r>
          </w:p>
          <w:p w14:paraId="160F4325" w14:textId="77777777" w:rsidR="006C59F3" w:rsidRPr="00F370F2" w:rsidRDefault="006C59F3" w:rsidP="00F370F2">
            <w:pPr>
              <w:spacing w:before="120" w:after="120"/>
              <w:jc w:val="both"/>
              <w:rPr>
                <w:rFonts w:ascii="Arial" w:eastAsia="Arial" w:hAnsi="Arial" w:cs="Arial"/>
                <w:b/>
                <w:kern w:val="2"/>
                <w:sz w:val="22"/>
                <w:szCs w:val="22"/>
                <w:lang w:val="lt"/>
              </w:rPr>
            </w:pPr>
            <w:r w:rsidRPr="00F370F2">
              <w:rPr>
                <w:rFonts w:ascii="Arial" w:eastAsia="Arial" w:hAnsi="Arial" w:cs="Arial"/>
                <w:kern w:val="2"/>
                <w:sz w:val="22"/>
                <w:szCs w:val="22"/>
                <w:lang w:val="lt"/>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6C59F3" w:rsidRPr="00F370F2" w14:paraId="6E8E3496" w14:textId="77777777" w:rsidTr="00B827F5">
        <w:trPr>
          <w:trHeight w:val="300"/>
        </w:trPr>
        <w:tc>
          <w:tcPr>
            <w:tcW w:w="9535" w:type="dxa"/>
            <w:gridSpan w:val="5"/>
          </w:tcPr>
          <w:p w14:paraId="39578B77"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13. SUTARTIES PRIEDAI</w:t>
            </w:r>
          </w:p>
        </w:tc>
      </w:tr>
      <w:tr w:rsidR="006C59F3" w:rsidRPr="00F370F2" w14:paraId="02BA5378" w14:textId="77777777" w:rsidTr="00B827F5">
        <w:trPr>
          <w:trHeight w:val="300"/>
        </w:trPr>
        <w:tc>
          <w:tcPr>
            <w:tcW w:w="2532" w:type="dxa"/>
          </w:tcPr>
          <w:p w14:paraId="60844EF5"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13.1. Priedas Nr. 1</w:t>
            </w:r>
          </w:p>
        </w:tc>
        <w:tc>
          <w:tcPr>
            <w:tcW w:w="7003" w:type="dxa"/>
            <w:gridSpan w:val="4"/>
          </w:tcPr>
          <w:p w14:paraId="4ED5FF92" w14:textId="77777777" w:rsidR="006C59F3" w:rsidRPr="00F370F2" w:rsidRDefault="006C59F3" w:rsidP="00F370F2">
            <w:pPr>
              <w:spacing w:before="120" w:after="120"/>
              <w:jc w:val="both"/>
              <w:rPr>
                <w:rFonts w:ascii="Arial" w:hAnsi="Arial" w:cs="Arial"/>
                <w:b/>
                <w:bCs/>
                <w:kern w:val="2"/>
                <w:sz w:val="22"/>
                <w:szCs w:val="22"/>
              </w:rPr>
            </w:pPr>
            <w:r w:rsidRPr="00F370F2">
              <w:rPr>
                <w:rFonts w:ascii="Arial" w:hAnsi="Arial" w:cs="Arial"/>
                <w:b/>
                <w:bCs/>
                <w:kern w:val="2"/>
                <w:sz w:val="22"/>
                <w:szCs w:val="22"/>
              </w:rPr>
              <w:t>Techninė specifikacija</w:t>
            </w:r>
          </w:p>
        </w:tc>
      </w:tr>
      <w:tr w:rsidR="006C59F3" w:rsidRPr="00F370F2" w14:paraId="1F2C63D1" w14:textId="77777777" w:rsidTr="00B827F5">
        <w:trPr>
          <w:trHeight w:val="300"/>
        </w:trPr>
        <w:tc>
          <w:tcPr>
            <w:tcW w:w="2532" w:type="dxa"/>
          </w:tcPr>
          <w:p w14:paraId="4120C463"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13.2. Priedas Nr. 2</w:t>
            </w:r>
          </w:p>
        </w:tc>
        <w:tc>
          <w:tcPr>
            <w:tcW w:w="7003" w:type="dxa"/>
            <w:gridSpan w:val="4"/>
          </w:tcPr>
          <w:p w14:paraId="211AE0BD" w14:textId="77777777" w:rsidR="006C59F3" w:rsidRPr="00F370F2" w:rsidRDefault="006C59F3" w:rsidP="00F370F2">
            <w:pPr>
              <w:spacing w:before="120" w:after="120"/>
              <w:jc w:val="both"/>
              <w:rPr>
                <w:rFonts w:ascii="Arial" w:hAnsi="Arial" w:cs="Arial"/>
                <w:b/>
                <w:bCs/>
                <w:kern w:val="2"/>
                <w:sz w:val="22"/>
                <w:szCs w:val="22"/>
              </w:rPr>
            </w:pPr>
            <w:r w:rsidRPr="00F370F2">
              <w:rPr>
                <w:rFonts w:ascii="Arial" w:hAnsi="Arial" w:cs="Arial"/>
                <w:b/>
                <w:bCs/>
                <w:kern w:val="2"/>
                <w:sz w:val="22"/>
                <w:szCs w:val="22"/>
              </w:rPr>
              <w:t>Pasiūlymas</w:t>
            </w:r>
          </w:p>
        </w:tc>
      </w:tr>
      <w:tr w:rsidR="006C59F3" w:rsidRPr="00F370F2" w14:paraId="1FAEC2BF" w14:textId="77777777" w:rsidTr="00B827F5">
        <w:tc>
          <w:tcPr>
            <w:tcW w:w="9535" w:type="dxa"/>
            <w:gridSpan w:val="5"/>
          </w:tcPr>
          <w:p w14:paraId="04FE0266"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14. ŠALIŲ ATSTOVŲ PARAŠAI</w:t>
            </w:r>
          </w:p>
        </w:tc>
      </w:tr>
      <w:tr w:rsidR="006C59F3" w:rsidRPr="00F370F2" w14:paraId="5EE01D4E" w14:textId="77777777" w:rsidTr="00B827F5">
        <w:tc>
          <w:tcPr>
            <w:tcW w:w="4815" w:type="dxa"/>
            <w:gridSpan w:val="4"/>
          </w:tcPr>
          <w:p w14:paraId="0E71DC00"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PIRKĖJAS</w:t>
            </w:r>
          </w:p>
        </w:tc>
        <w:tc>
          <w:tcPr>
            <w:tcW w:w="4720" w:type="dxa"/>
          </w:tcPr>
          <w:p w14:paraId="4111B1D5" w14:textId="77777777"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b/>
                <w:bCs/>
                <w:kern w:val="2"/>
                <w:sz w:val="22"/>
                <w:szCs w:val="22"/>
              </w:rPr>
              <w:t>TIEKĖJAS</w:t>
            </w:r>
          </w:p>
        </w:tc>
      </w:tr>
      <w:tr w:rsidR="006C59F3" w:rsidRPr="00F370F2" w14:paraId="0C351979" w14:textId="77777777">
        <w:tc>
          <w:tcPr>
            <w:tcW w:w="4788" w:type="dxa"/>
            <w:gridSpan w:val="3"/>
          </w:tcPr>
          <w:p w14:paraId="33C9EDCF" w14:textId="77777777" w:rsidR="006C59F3" w:rsidRPr="00F370F2" w:rsidRDefault="006C59F3" w:rsidP="00F370F2">
            <w:pPr>
              <w:spacing w:before="120" w:after="120"/>
              <w:jc w:val="center"/>
              <w:rPr>
                <w:rFonts w:ascii="Arial" w:hAnsi="Arial" w:cs="Arial"/>
                <w:color w:val="4472C4"/>
                <w:kern w:val="2"/>
                <w:sz w:val="22"/>
                <w:szCs w:val="22"/>
              </w:rPr>
            </w:pPr>
            <w:r w:rsidRPr="00F370F2">
              <w:rPr>
                <w:rFonts w:ascii="Arial" w:hAnsi="Arial" w:cs="Arial"/>
                <w:color w:val="4472C4"/>
                <w:kern w:val="2"/>
                <w:sz w:val="22"/>
                <w:szCs w:val="22"/>
              </w:rPr>
              <w:t>(nurodomos atstovo pareigos, vardas, pavardė)</w:t>
            </w:r>
          </w:p>
        </w:tc>
        <w:tc>
          <w:tcPr>
            <w:tcW w:w="4747" w:type="dxa"/>
            <w:gridSpan w:val="2"/>
          </w:tcPr>
          <w:p w14:paraId="64B4EEAC" w14:textId="7B4C6F02" w:rsidR="006C59F3" w:rsidRPr="00F370F2" w:rsidRDefault="006C59F3" w:rsidP="00F370F2">
            <w:pPr>
              <w:spacing w:before="120" w:after="120"/>
              <w:jc w:val="center"/>
              <w:rPr>
                <w:rFonts w:ascii="Arial" w:hAnsi="Arial" w:cs="Arial"/>
                <w:b/>
                <w:bCs/>
                <w:kern w:val="2"/>
                <w:sz w:val="22"/>
                <w:szCs w:val="22"/>
              </w:rPr>
            </w:pPr>
            <w:r w:rsidRPr="00F370F2">
              <w:rPr>
                <w:rFonts w:ascii="Arial" w:hAnsi="Arial" w:cs="Arial"/>
                <w:color w:val="4472C4"/>
                <w:kern w:val="2"/>
                <w:sz w:val="22"/>
                <w:szCs w:val="22"/>
              </w:rPr>
              <w:t>(nurodomos atstovo pareigos, vardas, pavardė)</w:t>
            </w:r>
          </w:p>
        </w:tc>
      </w:tr>
      <w:tr w:rsidR="006C59F3" w:rsidRPr="00F370F2" w14:paraId="0B2E258F" w14:textId="77777777" w:rsidTr="00864419">
        <w:trPr>
          <w:trHeight w:val="795"/>
        </w:trPr>
        <w:tc>
          <w:tcPr>
            <w:tcW w:w="4788" w:type="dxa"/>
            <w:gridSpan w:val="3"/>
          </w:tcPr>
          <w:p w14:paraId="6C1EFA64" w14:textId="77777777" w:rsidR="006C59F3" w:rsidRPr="00F370F2" w:rsidRDefault="006C59F3" w:rsidP="00F370F2">
            <w:pPr>
              <w:spacing w:before="120" w:after="120"/>
              <w:jc w:val="center"/>
              <w:rPr>
                <w:rFonts w:ascii="Arial" w:hAnsi="Arial" w:cs="Arial"/>
                <w:b/>
                <w:bCs/>
                <w:color w:val="4472C4"/>
                <w:kern w:val="2"/>
                <w:sz w:val="22"/>
                <w:szCs w:val="22"/>
              </w:rPr>
            </w:pPr>
          </w:p>
          <w:p w14:paraId="45ED22E7" w14:textId="79431C12" w:rsidR="006C59F3" w:rsidRPr="00F370F2" w:rsidRDefault="006C59F3" w:rsidP="00F370F2">
            <w:pPr>
              <w:spacing w:before="120" w:after="120"/>
              <w:jc w:val="center"/>
              <w:rPr>
                <w:rFonts w:ascii="Arial" w:hAnsi="Arial" w:cs="Arial"/>
                <w:b/>
                <w:bCs/>
                <w:color w:val="4472C4"/>
                <w:kern w:val="2"/>
                <w:sz w:val="22"/>
                <w:szCs w:val="22"/>
              </w:rPr>
            </w:pPr>
            <w:r w:rsidRPr="00F370F2">
              <w:rPr>
                <w:rFonts w:ascii="Arial" w:hAnsi="Arial" w:cs="Arial"/>
                <w:b/>
                <w:bCs/>
                <w:color w:val="4472C4"/>
                <w:kern w:val="2"/>
                <w:sz w:val="22"/>
                <w:szCs w:val="22"/>
              </w:rPr>
              <w:t>(parašas)</w:t>
            </w:r>
          </w:p>
        </w:tc>
        <w:tc>
          <w:tcPr>
            <w:tcW w:w="4747" w:type="dxa"/>
            <w:gridSpan w:val="2"/>
          </w:tcPr>
          <w:p w14:paraId="3E4BA0AE" w14:textId="77777777" w:rsidR="006C59F3" w:rsidRPr="00F370F2" w:rsidRDefault="006C59F3" w:rsidP="00F370F2">
            <w:pPr>
              <w:spacing w:before="120" w:after="120"/>
              <w:jc w:val="center"/>
              <w:rPr>
                <w:rFonts w:ascii="Arial" w:hAnsi="Arial" w:cs="Arial"/>
                <w:b/>
                <w:bCs/>
                <w:color w:val="4472C4"/>
                <w:kern w:val="2"/>
                <w:sz w:val="22"/>
                <w:szCs w:val="22"/>
              </w:rPr>
            </w:pPr>
          </w:p>
          <w:p w14:paraId="765FFDE9" w14:textId="77777777" w:rsidR="006C59F3" w:rsidRPr="00F370F2" w:rsidRDefault="006C59F3" w:rsidP="00F370F2">
            <w:pPr>
              <w:spacing w:before="120" w:after="120"/>
              <w:jc w:val="center"/>
              <w:rPr>
                <w:rFonts w:ascii="Arial" w:hAnsi="Arial" w:cs="Arial"/>
                <w:b/>
                <w:bCs/>
                <w:color w:val="4472C4"/>
                <w:kern w:val="2"/>
                <w:sz w:val="22"/>
                <w:szCs w:val="22"/>
              </w:rPr>
            </w:pPr>
            <w:r w:rsidRPr="00F370F2">
              <w:rPr>
                <w:rFonts w:ascii="Arial" w:hAnsi="Arial" w:cs="Arial"/>
                <w:b/>
                <w:bCs/>
                <w:color w:val="4472C4"/>
                <w:kern w:val="2"/>
                <w:sz w:val="22"/>
                <w:szCs w:val="22"/>
              </w:rPr>
              <w:t>(parašas)</w:t>
            </w:r>
          </w:p>
          <w:p w14:paraId="5B9CD784" w14:textId="77777777" w:rsidR="006C59F3" w:rsidRPr="00F370F2" w:rsidRDefault="006C59F3" w:rsidP="00F370F2">
            <w:pPr>
              <w:spacing w:before="120" w:after="120"/>
              <w:jc w:val="center"/>
              <w:rPr>
                <w:rFonts w:ascii="Arial" w:hAnsi="Arial" w:cs="Arial"/>
                <w:b/>
                <w:bCs/>
                <w:color w:val="4472C4"/>
                <w:kern w:val="2"/>
                <w:sz w:val="22"/>
                <w:szCs w:val="22"/>
              </w:rPr>
            </w:pPr>
          </w:p>
          <w:p w14:paraId="5F3EE6EE" w14:textId="4970F41C" w:rsidR="006C59F3" w:rsidRPr="00F370F2" w:rsidRDefault="006C59F3" w:rsidP="00F370F2">
            <w:pPr>
              <w:spacing w:before="120" w:after="120"/>
              <w:jc w:val="center"/>
              <w:rPr>
                <w:rFonts w:ascii="Arial" w:hAnsi="Arial" w:cs="Arial"/>
                <w:b/>
                <w:bCs/>
                <w:color w:val="4472C4"/>
                <w:kern w:val="2"/>
                <w:sz w:val="22"/>
                <w:szCs w:val="22"/>
              </w:rPr>
            </w:pPr>
          </w:p>
        </w:tc>
      </w:tr>
    </w:tbl>
    <w:p w14:paraId="0463A469" w14:textId="77777777" w:rsidR="005A5832" w:rsidRPr="00F370F2" w:rsidRDefault="00A10867">
      <w:pPr>
        <w:jc w:val="center"/>
        <w:rPr>
          <w:rFonts w:ascii="Arial" w:hAnsi="Arial" w:cs="Arial"/>
          <w:sz w:val="22"/>
          <w:szCs w:val="22"/>
        </w:rPr>
      </w:pPr>
      <w:r w:rsidRPr="00F370F2">
        <w:rPr>
          <w:rFonts w:ascii="Arial" w:hAnsi="Arial" w:cs="Arial"/>
          <w:color w:val="000000"/>
          <w:sz w:val="22"/>
          <w:szCs w:val="22"/>
        </w:rPr>
        <w:t>_______________</w:t>
      </w:r>
    </w:p>
    <w:sectPr w:rsidR="005A5832" w:rsidRPr="00F370F2" w:rsidSect="005B7A1D">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D412" w14:textId="77777777" w:rsidR="00686328" w:rsidRDefault="00686328">
      <w:pPr>
        <w:rPr>
          <w:kern w:val="2"/>
          <w:sz w:val="22"/>
          <w:szCs w:val="22"/>
          <w:lang w:val="en-US"/>
        </w:rPr>
      </w:pPr>
      <w:r>
        <w:rPr>
          <w:kern w:val="2"/>
          <w:sz w:val="22"/>
          <w:szCs w:val="22"/>
          <w:lang w:val="en-US"/>
        </w:rPr>
        <w:separator/>
      </w:r>
    </w:p>
  </w:endnote>
  <w:endnote w:type="continuationSeparator" w:id="0">
    <w:p w14:paraId="3FA95807" w14:textId="77777777" w:rsidR="00686328" w:rsidRDefault="00686328">
      <w:pPr>
        <w:rPr>
          <w:kern w:val="2"/>
          <w:sz w:val="22"/>
          <w:szCs w:val="22"/>
          <w:lang w:val="en-US"/>
        </w:rPr>
      </w:pPr>
      <w:r>
        <w:rPr>
          <w:kern w:val="2"/>
          <w:sz w:val="22"/>
          <w:szCs w:val="22"/>
          <w:lang w:val="en-US"/>
        </w:rPr>
        <w:continuationSeparator/>
      </w:r>
    </w:p>
  </w:endnote>
  <w:endnote w:type="continuationNotice" w:id="1">
    <w:p w14:paraId="2AFA9E90" w14:textId="77777777" w:rsidR="00686328" w:rsidRDefault="0068632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92632" w14:textId="77777777" w:rsidR="00686328" w:rsidRDefault="00686328">
      <w:pPr>
        <w:rPr>
          <w:kern w:val="2"/>
          <w:sz w:val="22"/>
          <w:szCs w:val="22"/>
          <w:lang w:val="en-US"/>
        </w:rPr>
      </w:pPr>
      <w:r>
        <w:rPr>
          <w:kern w:val="2"/>
          <w:sz w:val="22"/>
          <w:szCs w:val="22"/>
          <w:lang w:val="en-US"/>
        </w:rPr>
        <w:separator/>
      </w:r>
    </w:p>
  </w:footnote>
  <w:footnote w:type="continuationSeparator" w:id="0">
    <w:p w14:paraId="2A9F3B2C" w14:textId="77777777" w:rsidR="00686328" w:rsidRDefault="00686328">
      <w:pPr>
        <w:rPr>
          <w:kern w:val="2"/>
          <w:sz w:val="22"/>
          <w:szCs w:val="22"/>
          <w:lang w:val="en-US"/>
        </w:rPr>
      </w:pPr>
      <w:r>
        <w:rPr>
          <w:kern w:val="2"/>
          <w:sz w:val="22"/>
          <w:szCs w:val="22"/>
          <w:lang w:val="en-US"/>
        </w:rPr>
        <w:continuationSeparator/>
      </w:r>
    </w:p>
  </w:footnote>
  <w:footnote w:type="continuationNotice" w:id="1">
    <w:p w14:paraId="5E6312A7" w14:textId="77777777" w:rsidR="00686328" w:rsidRDefault="0068632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194A879E"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901B03">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02"/>
    <w:rsid w:val="00015171"/>
    <w:rsid w:val="00076816"/>
    <w:rsid w:val="00094794"/>
    <w:rsid w:val="000C60BB"/>
    <w:rsid w:val="000E680D"/>
    <w:rsid w:val="001213F2"/>
    <w:rsid w:val="00132887"/>
    <w:rsid w:val="00143EEB"/>
    <w:rsid w:val="0017331B"/>
    <w:rsid w:val="001C4768"/>
    <w:rsid w:val="001D446E"/>
    <w:rsid w:val="002271F6"/>
    <w:rsid w:val="00260322"/>
    <w:rsid w:val="00293179"/>
    <w:rsid w:val="002D3DCB"/>
    <w:rsid w:val="002E6CB2"/>
    <w:rsid w:val="002F315C"/>
    <w:rsid w:val="003031FE"/>
    <w:rsid w:val="00305430"/>
    <w:rsid w:val="00312ECA"/>
    <w:rsid w:val="0032232E"/>
    <w:rsid w:val="00344E6B"/>
    <w:rsid w:val="00346756"/>
    <w:rsid w:val="003816EA"/>
    <w:rsid w:val="003B4FFB"/>
    <w:rsid w:val="003C0842"/>
    <w:rsid w:val="003C11E3"/>
    <w:rsid w:val="003C4DF5"/>
    <w:rsid w:val="003E068F"/>
    <w:rsid w:val="00422858"/>
    <w:rsid w:val="00441E8A"/>
    <w:rsid w:val="004439C2"/>
    <w:rsid w:val="00457909"/>
    <w:rsid w:val="00481B0D"/>
    <w:rsid w:val="004D0130"/>
    <w:rsid w:val="00536CAB"/>
    <w:rsid w:val="00554207"/>
    <w:rsid w:val="0056287A"/>
    <w:rsid w:val="005A4AA7"/>
    <w:rsid w:val="005A5832"/>
    <w:rsid w:val="005B7A1D"/>
    <w:rsid w:val="005E502C"/>
    <w:rsid w:val="005F5B23"/>
    <w:rsid w:val="00643A83"/>
    <w:rsid w:val="00645291"/>
    <w:rsid w:val="00646A64"/>
    <w:rsid w:val="00663205"/>
    <w:rsid w:val="00686328"/>
    <w:rsid w:val="006A38FE"/>
    <w:rsid w:val="006C59F3"/>
    <w:rsid w:val="006D587F"/>
    <w:rsid w:val="007104DB"/>
    <w:rsid w:val="0073721A"/>
    <w:rsid w:val="007722EC"/>
    <w:rsid w:val="007D0047"/>
    <w:rsid w:val="008201F1"/>
    <w:rsid w:val="00852B88"/>
    <w:rsid w:val="00864419"/>
    <w:rsid w:val="00885C28"/>
    <w:rsid w:val="008A611E"/>
    <w:rsid w:val="008B7BA0"/>
    <w:rsid w:val="008D1450"/>
    <w:rsid w:val="008D1DE9"/>
    <w:rsid w:val="008D2BDF"/>
    <w:rsid w:val="008E0804"/>
    <w:rsid w:val="00901B03"/>
    <w:rsid w:val="00902612"/>
    <w:rsid w:val="009303B6"/>
    <w:rsid w:val="00940E13"/>
    <w:rsid w:val="00961AE2"/>
    <w:rsid w:val="00985622"/>
    <w:rsid w:val="009942C6"/>
    <w:rsid w:val="009A178B"/>
    <w:rsid w:val="009A35E7"/>
    <w:rsid w:val="009A37B6"/>
    <w:rsid w:val="009B249C"/>
    <w:rsid w:val="009C776C"/>
    <w:rsid w:val="009E22F8"/>
    <w:rsid w:val="009F0CE1"/>
    <w:rsid w:val="00A10319"/>
    <w:rsid w:val="00A10867"/>
    <w:rsid w:val="00A35759"/>
    <w:rsid w:val="00A432B4"/>
    <w:rsid w:val="00A55293"/>
    <w:rsid w:val="00A81F02"/>
    <w:rsid w:val="00A823BE"/>
    <w:rsid w:val="00A86D3A"/>
    <w:rsid w:val="00AA110B"/>
    <w:rsid w:val="00AB5059"/>
    <w:rsid w:val="00AE3477"/>
    <w:rsid w:val="00AF2238"/>
    <w:rsid w:val="00B9109B"/>
    <w:rsid w:val="00BB7FF9"/>
    <w:rsid w:val="00BC0FDE"/>
    <w:rsid w:val="00BE335E"/>
    <w:rsid w:val="00BE384A"/>
    <w:rsid w:val="00BE7B3F"/>
    <w:rsid w:val="00C03D74"/>
    <w:rsid w:val="00C14149"/>
    <w:rsid w:val="00C355DA"/>
    <w:rsid w:val="00C358BF"/>
    <w:rsid w:val="00C564D5"/>
    <w:rsid w:val="00C61516"/>
    <w:rsid w:val="00CB57C9"/>
    <w:rsid w:val="00CD0139"/>
    <w:rsid w:val="00CD68F4"/>
    <w:rsid w:val="00CE511E"/>
    <w:rsid w:val="00CF1663"/>
    <w:rsid w:val="00D337AD"/>
    <w:rsid w:val="00D53F98"/>
    <w:rsid w:val="00D87914"/>
    <w:rsid w:val="00D9602B"/>
    <w:rsid w:val="00DA46A2"/>
    <w:rsid w:val="00E2093B"/>
    <w:rsid w:val="00E25CED"/>
    <w:rsid w:val="00E26853"/>
    <w:rsid w:val="00E813E2"/>
    <w:rsid w:val="00EB2ADE"/>
    <w:rsid w:val="00EC18E1"/>
    <w:rsid w:val="00EC771F"/>
    <w:rsid w:val="00EE7DC3"/>
    <w:rsid w:val="00F27011"/>
    <w:rsid w:val="00F35B5B"/>
    <w:rsid w:val="00F370F2"/>
    <w:rsid w:val="00F56673"/>
    <w:rsid w:val="00F7668F"/>
    <w:rsid w:val="00F8585A"/>
    <w:rsid w:val="00FC50F4"/>
    <w:rsid w:val="00FD37A9"/>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basedOn w:val="Numatytasispastraiposriftas"/>
    <w:uiPriority w:val="99"/>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9A37B6"/>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9A37B6"/>
    <w:rPr>
      <w:szCs w:val="24"/>
    </w:rPr>
  </w:style>
  <w:style w:type="character" w:styleId="Komentaronuoroda">
    <w:name w:val="annotation reference"/>
    <w:basedOn w:val="Numatytasispastraiposriftas"/>
    <w:semiHidden/>
    <w:unhideWhenUsed/>
    <w:rsid w:val="00C14149"/>
    <w:rPr>
      <w:sz w:val="16"/>
      <w:szCs w:val="16"/>
    </w:rPr>
  </w:style>
  <w:style w:type="paragraph" w:styleId="Komentarotekstas">
    <w:name w:val="annotation text"/>
    <w:basedOn w:val="prastasis"/>
    <w:link w:val="KomentarotekstasDiagrama"/>
    <w:semiHidden/>
    <w:unhideWhenUsed/>
    <w:rsid w:val="00C14149"/>
    <w:rPr>
      <w:sz w:val="20"/>
    </w:rPr>
  </w:style>
  <w:style w:type="character" w:customStyle="1" w:styleId="KomentarotekstasDiagrama">
    <w:name w:val="Komentaro tekstas Diagrama"/>
    <w:basedOn w:val="Numatytasispastraiposriftas"/>
    <w:link w:val="Komentarotekstas"/>
    <w:semiHidden/>
    <w:rsid w:val="00C14149"/>
    <w:rPr>
      <w:sz w:val="20"/>
    </w:rPr>
  </w:style>
  <w:style w:type="paragraph" w:styleId="Komentarotema">
    <w:name w:val="annotation subject"/>
    <w:basedOn w:val="Komentarotekstas"/>
    <w:next w:val="Komentarotekstas"/>
    <w:link w:val="KomentarotemaDiagrama"/>
    <w:semiHidden/>
    <w:unhideWhenUsed/>
    <w:rsid w:val="00C14149"/>
    <w:rPr>
      <w:b/>
      <w:bCs/>
    </w:rPr>
  </w:style>
  <w:style w:type="character" w:customStyle="1" w:styleId="KomentarotemaDiagrama">
    <w:name w:val="Komentaro tema Diagrama"/>
    <w:basedOn w:val="KomentarotekstasDiagrama"/>
    <w:link w:val="Komentarotema"/>
    <w:semiHidden/>
    <w:rsid w:val="00C14149"/>
    <w:rPr>
      <w:b/>
      <w:bCs/>
      <w:sz w:val="20"/>
    </w:rPr>
  </w:style>
  <w:style w:type="paragraph" w:styleId="Debesliotekstas">
    <w:name w:val="Balloon Text"/>
    <w:basedOn w:val="prastasis"/>
    <w:link w:val="DebesliotekstasDiagrama"/>
    <w:semiHidden/>
    <w:unhideWhenUsed/>
    <w:rsid w:val="00C14149"/>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14149"/>
    <w:rPr>
      <w:rFonts w:ascii="Segoe UI" w:hAnsi="Segoe UI" w:cs="Segoe UI"/>
      <w:sz w:val="18"/>
      <w:szCs w:val="18"/>
    </w:rPr>
  </w:style>
  <w:style w:type="paragraph" w:styleId="Pagrindinistekstas2">
    <w:name w:val="Body Text 2"/>
    <w:basedOn w:val="prastasis"/>
    <w:link w:val="Pagrindinistekstas2Diagrama"/>
    <w:unhideWhenUsed/>
    <w:rsid w:val="00094794"/>
    <w:pPr>
      <w:spacing w:after="120" w:line="480" w:lineRule="auto"/>
    </w:pPr>
  </w:style>
  <w:style w:type="character" w:customStyle="1" w:styleId="Pagrindinistekstas2Diagrama">
    <w:name w:val="Pagrindinis tekstas 2 Diagrama"/>
    <w:basedOn w:val="Numatytasispastraiposriftas"/>
    <w:link w:val="Pagrindinistekstas2"/>
    <w:semiHidden/>
    <w:rsid w:val="00094794"/>
  </w:style>
  <w:style w:type="character" w:styleId="Neapdorotaspaminjimas">
    <w:name w:val="Unresolved Mention"/>
    <w:basedOn w:val="Numatytasispastraiposriftas"/>
    <w:uiPriority w:val="99"/>
    <w:semiHidden/>
    <w:unhideWhenUsed/>
    <w:rsid w:val="00F370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tomas.bogu&#382;inskas@kaunovandenys.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osp.stat.gov.lt/statistiniu-rodikliu-analiz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1.png@01DA9015.4DDFDA8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6255fc34-32b5-4914-9001-6e016d400544"/>
    <ds:schemaRef ds:uri="1c713a7c-8a7c-4327-be4a-3e364f1677f1"/>
    <ds:schemaRef ds:uri="http://www.w3.org/XML/1998/namespace"/>
    <ds:schemaRef ds:uri="http://purl.org/dc/dcmitype/"/>
  </ds:schemaRefs>
</ds:datastoreItem>
</file>

<file path=customXml/itemProps2.xml><?xml version="1.0" encoding="utf-8"?>
<ds:datastoreItem xmlns:ds="http://schemas.openxmlformats.org/officeDocument/2006/customXml" ds:itemID="{219949A3-605D-4752-896B-6D736873CC73}">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9640</Words>
  <Characters>5496</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25</cp:revision>
  <dcterms:created xsi:type="dcterms:W3CDTF">2025-02-24T12:19:00Z</dcterms:created>
  <dcterms:modified xsi:type="dcterms:W3CDTF">2025-03-31T10:35:00Z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